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0727E6" w:rsidTr="00C26C33">
        <w:tc>
          <w:tcPr>
            <w:tcW w:w="4621" w:type="dxa"/>
          </w:tcPr>
          <w:p w:rsidR="000727E6" w:rsidRPr="00237BE0" w:rsidRDefault="000727E6" w:rsidP="00C26C33">
            <w:pPr>
              <w:pStyle w:val="Header"/>
              <w:ind w:left="709"/>
              <w:rPr>
                <w:rFonts w:asciiTheme="majorBidi" w:hAnsiTheme="majorBidi" w:cstheme="majorBidi"/>
                <w:b/>
                <w:bCs/>
                <w:sz w:val="24"/>
                <w:szCs w:val="24"/>
                <w:u w:val="single"/>
              </w:rPr>
            </w:pPr>
            <w:r w:rsidRPr="00237BE0">
              <w:rPr>
                <w:rFonts w:asciiTheme="majorBidi" w:hAnsiTheme="majorBidi" w:cstheme="majorBidi"/>
                <w:b/>
                <w:bCs/>
                <w:sz w:val="24"/>
                <w:szCs w:val="24"/>
                <w:u w:val="single"/>
              </w:rPr>
              <w:t>Tugas Terstruktur</w:t>
            </w:r>
          </w:p>
        </w:tc>
        <w:tc>
          <w:tcPr>
            <w:tcW w:w="4621" w:type="dxa"/>
          </w:tcPr>
          <w:p w:rsidR="000727E6" w:rsidRPr="007072A9" w:rsidRDefault="000727E6" w:rsidP="00C26C33">
            <w:pPr>
              <w:pStyle w:val="Header"/>
              <w:ind w:left="341"/>
              <w:jc w:val="center"/>
              <w:rPr>
                <w:rFonts w:asciiTheme="majorBidi" w:hAnsiTheme="majorBidi" w:cstheme="majorBidi"/>
                <w:b/>
                <w:bCs/>
                <w:sz w:val="24"/>
                <w:szCs w:val="24"/>
                <w:u w:val="single"/>
              </w:rPr>
            </w:pPr>
            <w:r w:rsidRPr="007072A9">
              <w:rPr>
                <w:rFonts w:asciiTheme="majorBidi" w:hAnsiTheme="majorBidi" w:cstheme="majorBidi"/>
                <w:b/>
                <w:bCs/>
                <w:sz w:val="24"/>
                <w:szCs w:val="24"/>
                <w:u w:val="single"/>
              </w:rPr>
              <w:t>Dosen Pengasuh</w:t>
            </w:r>
          </w:p>
        </w:tc>
      </w:tr>
      <w:tr w:rsidR="000727E6" w:rsidRPr="0068778E" w:rsidTr="00C26C33">
        <w:tc>
          <w:tcPr>
            <w:tcW w:w="4621" w:type="dxa"/>
          </w:tcPr>
          <w:p w:rsidR="000727E6" w:rsidRPr="00237BE0" w:rsidRDefault="000727E6" w:rsidP="00C26C33">
            <w:pPr>
              <w:pStyle w:val="Header"/>
              <w:rPr>
                <w:rFonts w:asciiTheme="majorBidi" w:hAnsiTheme="majorBidi" w:cstheme="majorBidi"/>
                <w:sz w:val="24"/>
                <w:szCs w:val="24"/>
              </w:rPr>
            </w:pPr>
          </w:p>
          <w:p w:rsidR="000727E6" w:rsidRPr="00B971EB" w:rsidRDefault="000727E6" w:rsidP="00C26C33">
            <w:pPr>
              <w:pStyle w:val="Header"/>
              <w:rPr>
                <w:rFonts w:asciiTheme="majorBidi" w:hAnsiTheme="majorBidi" w:cstheme="majorBidi"/>
                <w:sz w:val="24"/>
                <w:szCs w:val="24"/>
              </w:rPr>
            </w:pPr>
            <w:r w:rsidRPr="00B971EB">
              <w:rPr>
                <w:rFonts w:asciiTheme="majorBidi" w:hAnsiTheme="majorBidi" w:cstheme="majorBidi"/>
                <w:bCs/>
                <w:color w:val="000000" w:themeColor="text1"/>
                <w:sz w:val="24"/>
                <w:szCs w:val="32"/>
              </w:rPr>
              <w:t>Knowledge Management</w:t>
            </w:r>
          </w:p>
        </w:tc>
        <w:tc>
          <w:tcPr>
            <w:tcW w:w="4621" w:type="dxa"/>
          </w:tcPr>
          <w:p w:rsidR="000727E6" w:rsidRPr="007072A9" w:rsidRDefault="000727E6" w:rsidP="00C26C33">
            <w:pPr>
              <w:pStyle w:val="Header"/>
              <w:jc w:val="center"/>
              <w:rPr>
                <w:rFonts w:asciiTheme="majorBidi" w:hAnsiTheme="majorBidi" w:cstheme="majorBidi"/>
                <w:sz w:val="24"/>
                <w:szCs w:val="24"/>
              </w:rPr>
            </w:pPr>
          </w:p>
          <w:p w:rsidR="000727E6" w:rsidRPr="007072A9" w:rsidRDefault="000727E6" w:rsidP="00C26C33">
            <w:pPr>
              <w:pStyle w:val="Header"/>
              <w:ind w:left="341"/>
              <w:jc w:val="center"/>
              <w:rPr>
                <w:rFonts w:asciiTheme="majorBidi" w:hAnsiTheme="majorBidi" w:cstheme="majorBidi"/>
                <w:sz w:val="24"/>
                <w:szCs w:val="24"/>
              </w:rPr>
            </w:pPr>
            <w:r w:rsidRPr="007072A9">
              <w:rPr>
                <w:rFonts w:asciiTheme="majorBidi" w:hAnsiTheme="majorBidi" w:cstheme="majorBidi"/>
                <w:spacing w:val="-4"/>
                <w:sz w:val="24"/>
                <w:szCs w:val="24"/>
              </w:rPr>
              <w:t>Dr. Ahmad Juhaidi, S.Ag. M.Pd. I.</w:t>
            </w:r>
          </w:p>
        </w:tc>
      </w:tr>
    </w:tbl>
    <w:p w:rsidR="000727E6" w:rsidRPr="0068778E" w:rsidRDefault="000727E6" w:rsidP="000727E6">
      <w:pPr>
        <w:pStyle w:val="Header"/>
        <w:rPr>
          <w:rFonts w:asciiTheme="majorBidi" w:hAnsiTheme="majorBidi" w:cstheme="majorBidi"/>
          <w:i/>
          <w:iCs/>
          <w:sz w:val="24"/>
          <w:szCs w:val="24"/>
        </w:rPr>
      </w:pPr>
    </w:p>
    <w:p w:rsidR="000727E6" w:rsidRDefault="000727E6" w:rsidP="000727E6">
      <w:pPr>
        <w:pStyle w:val="Header"/>
        <w:rPr>
          <w:rFonts w:asciiTheme="majorBidi" w:hAnsiTheme="majorBidi" w:cstheme="majorBidi"/>
          <w:i/>
          <w:iCs/>
          <w:sz w:val="24"/>
          <w:szCs w:val="24"/>
        </w:rPr>
      </w:pPr>
    </w:p>
    <w:p w:rsidR="000727E6" w:rsidRPr="0068778E" w:rsidRDefault="000727E6" w:rsidP="000727E6">
      <w:pPr>
        <w:pStyle w:val="Header"/>
        <w:jc w:val="center"/>
        <w:rPr>
          <w:rFonts w:asciiTheme="majorBidi" w:hAnsiTheme="majorBidi" w:cstheme="majorBidi"/>
          <w:b/>
          <w:bCs/>
          <w:i/>
          <w:iCs/>
          <w:sz w:val="32"/>
          <w:szCs w:val="32"/>
        </w:rPr>
      </w:pPr>
    </w:p>
    <w:p w:rsidR="000727E6" w:rsidRPr="00B971EB" w:rsidRDefault="000727E6" w:rsidP="000727E6">
      <w:pPr>
        <w:pStyle w:val="Header"/>
        <w:jc w:val="center"/>
        <w:rPr>
          <w:rFonts w:asciiTheme="majorBidi" w:hAnsiTheme="majorBidi" w:cstheme="majorBidi"/>
          <w:b/>
          <w:bCs/>
          <w:color w:val="000000" w:themeColor="text1"/>
          <w:sz w:val="44"/>
          <w:szCs w:val="44"/>
        </w:rPr>
      </w:pPr>
      <w:r w:rsidRPr="00C75D3F">
        <w:rPr>
          <w:rFonts w:asciiTheme="majorBidi" w:hAnsiTheme="majorBidi" w:cstheme="majorBidi"/>
          <w:b/>
          <w:bCs/>
          <w:i/>
          <w:color w:val="000000" w:themeColor="text1"/>
          <w:sz w:val="32"/>
          <w:szCs w:val="32"/>
        </w:rPr>
        <w:t>KNOWLEDGE MANAGEMENT</w:t>
      </w:r>
      <w:r>
        <w:rPr>
          <w:rFonts w:asciiTheme="majorBidi" w:hAnsiTheme="majorBidi" w:cstheme="majorBidi"/>
          <w:b/>
          <w:bCs/>
          <w:color w:val="000000" w:themeColor="text1"/>
          <w:sz w:val="32"/>
          <w:szCs w:val="32"/>
        </w:rPr>
        <w:t xml:space="preserve"> DAN KULTUR ORGANISASI</w:t>
      </w:r>
    </w:p>
    <w:p w:rsidR="000727E6" w:rsidRPr="0068778E" w:rsidRDefault="000727E6" w:rsidP="000727E6">
      <w:pPr>
        <w:pStyle w:val="Header"/>
        <w:jc w:val="center"/>
        <w:rPr>
          <w:rFonts w:asciiTheme="majorBidi" w:hAnsiTheme="majorBidi" w:cstheme="majorBidi"/>
          <w:b/>
          <w:bCs/>
          <w:sz w:val="32"/>
          <w:szCs w:val="32"/>
        </w:rPr>
      </w:pPr>
    </w:p>
    <w:p w:rsidR="000727E6" w:rsidRPr="0068778E" w:rsidRDefault="000727E6" w:rsidP="000727E6">
      <w:pPr>
        <w:pStyle w:val="Header"/>
        <w:rPr>
          <w:rFonts w:asciiTheme="majorBidi" w:hAnsiTheme="majorBidi" w:cstheme="majorBidi"/>
          <w:b/>
          <w:bCs/>
          <w:sz w:val="24"/>
          <w:szCs w:val="24"/>
        </w:rPr>
      </w:pPr>
    </w:p>
    <w:p w:rsidR="000727E6" w:rsidRDefault="000727E6" w:rsidP="000727E6">
      <w:pPr>
        <w:spacing w:after="0" w:line="360" w:lineRule="auto"/>
        <w:jc w:val="center"/>
        <w:rPr>
          <w:rFonts w:asciiTheme="majorBidi" w:hAnsiTheme="majorBidi" w:cstheme="majorBidi"/>
          <w:b/>
          <w:bCs/>
          <w:sz w:val="24"/>
          <w:szCs w:val="24"/>
        </w:rPr>
      </w:pPr>
      <w:r w:rsidRPr="00AE553C">
        <w:rPr>
          <w:rFonts w:asciiTheme="majorBidi" w:hAnsiTheme="majorBidi" w:cstheme="majorBidi"/>
          <w:b/>
          <w:bCs/>
          <w:noProof/>
          <w:sz w:val="24"/>
          <w:szCs w:val="24"/>
          <w:lang w:eastAsia="id-ID"/>
        </w:rPr>
        <w:drawing>
          <wp:inline distT="0" distB="0" distL="0" distR="0">
            <wp:extent cx="1997765" cy="1958009"/>
            <wp:effectExtent l="19050" t="0" r="248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grayscl/>
                      <a:lum bright="4000" contrast="51000"/>
                    </a:blip>
                    <a:srcRect/>
                    <a:stretch>
                      <a:fillRect/>
                    </a:stretch>
                  </pic:blipFill>
                  <pic:spPr bwMode="auto">
                    <a:xfrm>
                      <a:off x="0" y="0"/>
                      <a:ext cx="1995258" cy="1955551"/>
                    </a:xfrm>
                    <a:prstGeom prst="rect">
                      <a:avLst/>
                    </a:prstGeom>
                    <a:noFill/>
                    <a:ln w="9525">
                      <a:noFill/>
                      <a:miter lim="800000"/>
                      <a:headEnd/>
                      <a:tailEnd/>
                    </a:ln>
                  </pic:spPr>
                </pic:pic>
              </a:graphicData>
            </a:graphic>
          </wp:inline>
        </w:drawing>
      </w:r>
    </w:p>
    <w:p w:rsidR="000727E6" w:rsidRDefault="000727E6" w:rsidP="000727E6">
      <w:pPr>
        <w:spacing w:after="0" w:line="360" w:lineRule="auto"/>
        <w:jc w:val="center"/>
        <w:rPr>
          <w:rFonts w:asciiTheme="majorBidi" w:hAnsiTheme="majorBidi" w:cstheme="majorBidi"/>
          <w:b/>
          <w:bCs/>
          <w:sz w:val="24"/>
          <w:szCs w:val="24"/>
        </w:rPr>
      </w:pPr>
    </w:p>
    <w:p w:rsidR="000727E6" w:rsidRPr="00F7456B" w:rsidRDefault="000727E6" w:rsidP="000727E6">
      <w:pPr>
        <w:spacing w:before="100" w:beforeAutospacing="1" w:after="100" w:afterAutospacing="1" w:line="240" w:lineRule="auto"/>
        <w:jc w:val="center"/>
        <w:rPr>
          <w:rFonts w:ascii="Times New Roman" w:eastAsia="Times New Roman" w:hAnsi="Times New Roman" w:cs="Times New Roman"/>
          <w:b/>
          <w:bCs/>
          <w:sz w:val="28"/>
          <w:szCs w:val="28"/>
          <w:lang w:eastAsia="id-ID"/>
        </w:rPr>
      </w:pPr>
      <w:r w:rsidRPr="00F7456B">
        <w:rPr>
          <w:rFonts w:ascii="Times New Roman" w:eastAsia="Times New Roman" w:hAnsi="Times New Roman" w:cs="Times New Roman"/>
          <w:b/>
          <w:bCs/>
          <w:sz w:val="28"/>
          <w:szCs w:val="28"/>
          <w:lang w:eastAsia="id-ID"/>
        </w:rPr>
        <w:t>Oleh:</w:t>
      </w:r>
    </w:p>
    <w:p w:rsidR="000727E6" w:rsidRPr="00F7456B" w:rsidRDefault="000727E6" w:rsidP="000727E6">
      <w:pPr>
        <w:spacing w:before="100" w:beforeAutospacing="1" w:after="100" w:afterAutospacing="1" w:line="240" w:lineRule="auto"/>
        <w:jc w:val="center"/>
        <w:rPr>
          <w:rFonts w:ascii="Times New Roman" w:eastAsia="Times New Roman" w:hAnsi="Times New Roman" w:cs="Times New Roman"/>
          <w:b/>
          <w:bCs/>
          <w:sz w:val="28"/>
          <w:szCs w:val="28"/>
          <w:lang w:eastAsia="id-ID"/>
        </w:rPr>
      </w:pPr>
      <w:r w:rsidRPr="00F7456B">
        <w:rPr>
          <w:rFonts w:ascii="Times New Roman" w:eastAsia="Times New Roman" w:hAnsi="Times New Roman" w:cs="Times New Roman"/>
          <w:b/>
          <w:bCs/>
          <w:sz w:val="28"/>
          <w:szCs w:val="28"/>
          <w:lang w:eastAsia="id-ID"/>
        </w:rPr>
        <w:t>Kursani</w:t>
      </w:r>
    </w:p>
    <w:p w:rsidR="000727E6" w:rsidRDefault="000727E6" w:rsidP="000727E6">
      <w:pPr>
        <w:spacing w:before="100" w:beforeAutospacing="1" w:after="100" w:afterAutospacing="1" w:line="240" w:lineRule="auto"/>
        <w:jc w:val="center"/>
        <w:rPr>
          <w:rFonts w:ascii="Times New Roman" w:eastAsia="Times New Roman" w:hAnsi="Times New Roman" w:cs="Times New Roman"/>
          <w:b/>
          <w:bCs/>
          <w:sz w:val="28"/>
          <w:szCs w:val="28"/>
          <w:lang w:eastAsia="id-ID"/>
        </w:rPr>
      </w:pPr>
      <w:r>
        <w:rPr>
          <w:rFonts w:ascii="Times New Roman" w:eastAsia="Times New Roman" w:hAnsi="Times New Roman" w:cs="Times New Roman"/>
          <w:b/>
          <w:bCs/>
          <w:sz w:val="28"/>
          <w:szCs w:val="28"/>
          <w:lang w:eastAsia="id-ID"/>
        </w:rPr>
        <w:t>1502531551</w:t>
      </w:r>
    </w:p>
    <w:p w:rsidR="000727E6" w:rsidRDefault="000727E6" w:rsidP="000727E6">
      <w:pPr>
        <w:spacing w:before="100" w:beforeAutospacing="1" w:after="100" w:afterAutospacing="1" w:line="240" w:lineRule="auto"/>
        <w:jc w:val="center"/>
        <w:rPr>
          <w:rFonts w:ascii="Times New Roman" w:eastAsia="Times New Roman" w:hAnsi="Times New Roman" w:cs="Times New Roman"/>
          <w:b/>
          <w:bCs/>
          <w:sz w:val="28"/>
          <w:szCs w:val="28"/>
          <w:lang w:eastAsia="id-ID"/>
        </w:rPr>
      </w:pPr>
      <w:r>
        <w:rPr>
          <w:rFonts w:ascii="Times New Roman" w:eastAsia="Times New Roman" w:hAnsi="Times New Roman" w:cs="Times New Roman"/>
          <w:b/>
          <w:bCs/>
          <w:sz w:val="28"/>
          <w:szCs w:val="28"/>
          <w:lang w:eastAsia="id-ID"/>
        </w:rPr>
        <w:t>Muhammad Hasbi</w:t>
      </w:r>
    </w:p>
    <w:p w:rsidR="000727E6" w:rsidRDefault="000727E6" w:rsidP="000727E6">
      <w:pPr>
        <w:spacing w:before="100" w:beforeAutospacing="1" w:after="100" w:afterAutospacing="1" w:line="240" w:lineRule="auto"/>
        <w:jc w:val="center"/>
        <w:rPr>
          <w:rFonts w:ascii="Times New Roman" w:eastAsia="Times New Roman" w:hAnsi="Times New Roman" w:cs="Times New Roman"/>
          <w:b/>
          <w:bCs/>
          <w:sz w:val="28"/>
          <w:szCs w:val="28"/>
          <w:lang w:eastAsia="id-ID"/>
        </w:rPr>
      </w:pPr>
      <w:r>
        <w:rPr>
          <w:rFonts w:ascii="Times New Roman" w:eastAsia="Times New Roman" w:hAnsi="Times New Roman" w:cs="Times New Roman"/>
          <w:b/>
          <w:bCs/>
          <w:sz w:val="28"/>
          <w:szCs w:val="28"/>
          <w:lang w:eastAsia="id-ID"/>
        </w:rPr>
        <w:t>1502531552</w:t>
      </w:r>
    </w:p>
    <w:p w:rsidR="000727E6" w:rsidRDefault="000727E6" w:rsidP="000727E6">
      <w:pPr>
        <w:spacing w:before="100" w:beforeAutospacing="1" w:after="100" w:afterAutospacing="1" w:line="240" w:lineRule="auto"/>
        <w:jc w:val="center"/>
        <w:rPr>
          <w:rFonts w:ascii="Times New Roman" w:eastAsia="Times New Roman" w:hAnsi="Times New Roman" w:cs="Times New Roman"/>
          <w:sz w:val="28"/>
          <w:szCs w:val="28"/>
          <w:lang w:eastAsia="id-ID"/>
        </w:rPr>
      </w:pPr>
    </w:p>
    <w:p w:rsidR="000727E6" w:rsidRPr="00F7456B" w:rsidRDefault="000727E6" w:rsidP="000727E6">
      <w:pPr>
        <w:spacing w:before="100" w:beforeAutospacing="1" w:after="100" w:afterAutospacing="1" w:line="240" w:lineRule="auto"/>
        <w:jc w:val="center"/>
        <w:rPr>
          <w:rFonts w:ascii="Times New Roman" w:eastAsia="Times New Roman" w:hAnsi="Times New Roman" w:cs="Times New Roman"/>
          <w:sz w:val="28"/>
          <w:szCs w:val="28"/>
          <w:lang w:eastAsia="id-ID"/>
        </w:rPr>
      </w:pPr>
    </w:p>
    <w:p w:rsidR="000727E6" w:rsidRDefault="000727E6" w:rsidP="000727E6">
      <w:pPr>
        <w:spacing w:after="0" w:line="360" w:lineRule="auto"/>
        <w:jc w:val="center"/>
        <w:rPr>
          <w:rFonts w:asciiTheme="majorBidi" w:hAnsiTheme="majorBidi" w:cstheme="majorBidi"/>
          <w:b/>
          <w:bCs/>
          <w:sz w:val="24"/>
          <w:szCs w:val="24"/>
        </w:rPr>
      </w:pPr>
    </w:p>
    <w:p w:rsidR="000727E6" w:rsidRPr="00196EAE" w:rsidRDefault="000727E6" w:rsidP="000727E6">
      <w:pPr>
        <w:spacing w:after="0" w:line="36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t>KEMENTERIAN AGAMA</w:t>
      </w:r>
    </w:p>
    <w:p w:rsidR="000727E6" w:rsidRPr="0068778E" w:rsidRDefault="000727E6" w:rsidP="000727E6">
      <w:pPr>
        <w:tabs>
          <w:tab w:val="left" w:pos="3969"/>
        </w:tabs>
        <w:spacing w:after="0" w:line="360" w:lineRule="auto"/>
        <w:jc w:val="center"/>
        <w:rPr>
          <w:rFonts w:ascii="Times New Roman" w:hAnsi="Times New Roman" w:cs="Times New Roman"/>
          <w:b/>
          <w:bCs/>
          <w:sz w:val="28"/>
          <w:szCs w:val="28"/>
        </w:rPr>
      </w:pPr>
      <w:r w:rsidRPr="0068778E">
        <w:rPr>
          <w:rFonts w:ascii="Times New Roman" w:hAnsi="Times New Roman" w:cs="Times New Roman"/>
          <w:b/>
          <w:bCs/>
          <w:sz w:val="28"/>
          <w:szCs w:val="28"/>
        </w:rPr>
        <w:t>INSTITUT AGAMA ISLAM NEGERI ANTASARI</w:t>
      </w:r>
    </w:p>
    <w:p w:rsidR="000727E6" w:rsidRDefault="000727E6" w:rsidP="000727E6">
      <w:pPr>
        <w:spacing w:after="0" w:line="36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P A S C A S A R J A N A</w:t>
      </w:r>
    </w:p>
    <w:p w:rsidR="000727E6" w:rsidRPr="00196EAE" w:rsidRDefault="000727E6" w:rsidP="000727E6">
      <w:pPr>
        <w:spacing w:after="0" w:line="360" w:lineRule="auto"/>
        <w:jc w:val="center"/>
        <w:rPr>
          <w:rFonts w:ascii="Times New Roman" w:hAnsi="Times New Roman" w:cs="Times New Roman"/>
          <w:b/>
          <w:bCs/>
          <w:sz w:val="28"/>
          <w:szCs w:val="28"/>
          <w:lang w:val="en-US"/>
        </w:rPr>
      </w:pPr>
      <w:r w:rsidRPr="0068778E">
        <w:rPr>
          <w:rFonts w:ascii="Times New Roman" w:hAnsi="Times New Roman" w:cs="Times New Roman"/>
          <w:b/>
          <w:bCs/>
          <w:sz w:val="28"/>
          <w:szCs w:val="28"/>
        </w:rPr>
        <w:t>BANJARMASIN</w:t>
      </w:r>
    </w:p>
    <w:p w:rsidR="000727E6" w:rsidRPr="000727E6" w:rsidRDefault="000727E6" w:rsidP="000727E6">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2016</w:t>
      </w:r>
    </w:p>
    <w:p w:rsidR="00163669" w:rsidRPr="007B26C5" w:rsidRDefault="00C51865" w:rsidP="00C51865">
      <w:pPr>
        <w:jc w:val="center"/>
        <w:rPr>
          <w:rFonts w:ascii="Times New Roman" w:hAnsi="Times New Roman" w:cs="Times New Roman"/>
          <w:b/>
          <w:sz w:val="24"/>
        </w:rPr>
      </w:pPr>
      <w:r w:rsidRPr="007B26C5">
        <w:rPr>
          <w:rFonts w:ascii="Times New Roman" w:hAnsi="Times New Roman" w:cs="Times New Roman"/>
          <w:b/>
          <w:sz w:val="24"/>
        </w:rPr>
        <w:lastRenderedPageBreak/>
        <w:t>PEMBAHASAN</w:t>
      </w:r>
    </w:p>
    <w:p w:rsidR="00C51865" w:rsidRDefault="00C51865" w:rsidP="00C51865">
      <w:pPr>
        <w:rPr>
          <w:b/>
          <w:sz w:val="24"/>
        </w:rPr>
      </w:pPr>
    </w:p>
    <w:p w:rsidR="00C51865" w:rsidRDefault="00C51865" w:rsidP="00A73750">
      <w:pPr>
        <w:spacing w:line="360" w:lineRule="auto"/>
        <w:ind w:firstLine="851"/>
        <w:jc w:val="both"/>
        <w:rPr>
          <w:rFonts w:asciiTheme="majorBidi" w:hAnsiTheme="majorBidi"/>
          <w:sz w:val="24"/>
          <w:szCs w:val="24"/>
        </w:rPr>
      </w:pPr>
      <w:r w:rsidRPr="00B63E95">
        <w:rPr>
          <w:rFonts w:asciiTheme="majorBidi" w:hAnsiTheme="majorBidi"/>
          <w:sz w:val="24"/>
          <w:szCs w:val="24"/>
        </w:rPr>
        <w:t>Studi pengetahuan telah menjadi pusat perhatian di kalangan filsuf sejak</w:t>
      </w:r>
      <w:r w:rsidRPr="00B63E95">
        <w:rPr>
          <w:rFonts w:asciiTheme="majorBidi" w:hAnsiTheme="majorBidi"/>
          <w:sz w:val="24"/>
          <w:szCs w:val="24"/>
        </w:rPr>
        <w:br/>
        <w:t>Plato dan Aristoteles (Nonaka &amp; Takeuchi, 1995). Di antara teori manajemen awal,</w:t>
      </w:r>
      <w:r w:rsidRPr="00B63E95">
        <w:rPr>
          <w:rFonts w:asciiTheme="majorBidi" w:hAnsiTheme="majorBidi"/>
          <w:sz w:val="24"/>
          <w:szCs w:val="24"/>
        </w:rPr>
        <w:br/>
        <w:t>Frederick Taylor menggunakan pengetahuan yang diperoleh dari peme</w:t>
      </w:r>
      <w:r>
        <w:rPr>
          <w:rFonts w:asciiTheme="majorBidi" w:hAnsiTheme="majorBidi"/>
          <w:sz w:val="24"/>
          <w:szCs w:val="24"/>
        </w:rPr>
        <w:t>riksaan dan mempelajari panduan</w:t>
      </w:r>
      <w:r w:rsidR="000512DC">
        <w:rPr>
          <w:rFonts w:asciiTheme="majorBidi" w:hAnsiTheme="majorBidi"/>
          <w:sz w:val="24"/>
          <w:szCs w:val="24"/>
        </w:rPr>
        <w:t>bekerja dalam konsep tentang manajemen i</w:t>
      </w:r>
      <w:r w:rsidRPr="00B63E95">
        <w:rPr>
          <w:rFonts w:asciiTheme="majorBidi" w:hAnsiTheme="majorBidi"/>
          <w:sz w:val="24"/>
          <w:szCs w:val="24"/>
        </w:rPr>
        <w:t>lmiah</w:t>
      </w:r>
      <w:r>
        <w:rPr>
          <w:rFonts w:asciiTheme="majorBidi" w:hAnsiTheme="majorBidi"/>
          <w:sz w:val="24"/>
          <w:szCs w:val="24"/>
        </w:rPr>
        <w:t>, yang menekankan produktivitas</w:t>
      </w:r>
      <w:r w:rsidRPr="00B63E95">
        <w:rPr>
          <w:rFonts w:asciiTheme="majorBidi" w:hAnsiTheme="majorBidi"/>
          <w:sz w:val="24"/>
          <w:szCs w:val="24"/>
        </w:rPr>
        <w:t>pekerja manual (Drucker, 1999). Dalam pendekatan Taylor, manaj</w:t>
      </w:r>
      <w:r>
        <w:rPr>
          <w:rFonts w:asciiTheme="majorBidi" w:hAnsiTheme="majorBidi"/>
          <w:sz w:val="24"/>
          <w:szCs w:val="24"/>
        </w:rPr>
        <w:t>er yang bertanggung jawab untuk</w:t>
      </w:r>
      <w:r w:rsidRPr="00B63E95">
        <w:rPr>
          <w:rFonts w:asciiTheme="majorBidi" w:hAnsiTheme="majorBidi"/>
          <w:sz w:val="24"/>
          <w:szCs w:val="24"/>
        </w:rPr>
        <w:t>merancang pekerjaan atau tugas untuk mencapai efisiensi dan</w:t>
      </w:r>
      <w:r>
        <w:rPr>
          <w:rFonts w:asciiTheme="majorBidi" w:hAnsiTheme="majorBidi"/>
          <w:sz w:val="24"/>
          <w:szCs w:val="24"/>
        </w:rPr>
        <w:t xml:space="preserve"> produktivitas tertinggi (Wren,</w:t>
      </w:r>
      <w:r w:rsidRPr="00B63E95">
        <w:rPr>
          <w:rFonts w:asciiTheme="majorBidi" w:hAnsiTheme="majorBidi"/>
          <w:sz w:val="24"/>
          <w:szCs w:val="24"/>
        </w:rPr>
        <w:t>2005).</w:t>
      </w:r>
    </w:p>
    <w:p w:rsidR="00154140" w:rsidRPr="00423879" w:rsidRDefault="00154140" w:rsidP="00A73750">
      <w:pPr>
        <w:spacing w:before="100" w:beforeAutospacing="1" w:after="100" w:afterAutospacing="1" w:line="360" w:lineRule="auto"/>
        <w:ind w:firstLine="851"/>
        <w:jc w:val="both"/>
        <w:rPr>
          <w:rFonts w:ascii="Times New Roman" w:eastAsia="Times New Roman" w:hAnsi="Times New Roman" w:cs="Times New Roman"/>
          <w:sz w:val="24"/>
          <w:szCs w:val="24"/>
          <w:lang w:eastAsia="id-ID"/>
        </w:rPr>
      </w:pPr>
      <w:r w:rsidRPr="00423879">
        <w:rPr>
          <w:rFonts w:ascii="Times New Roman" w:eastAsia="Times New Roman" w:hAnsi="Times New Roman" w:cs="Times New Roman"/>
          <w:sz w:val="24"/>
          <w:szCs w:val="24"/>
          <w:lang w:eastAsia="id-ID"/>
        </w:rPr>
        <w:t xml:space="preserve">Inovasi dan juga perkembangan ilmu pengetahuan dan teknologi yang sangat pesat saat ini menjadi salah satu kunci pening untuk organisasi atau perusahaan. Persiangan yang semakin berat maka perlu adanya perubahan paradigma yang bertumpu pada bidang ilmu pengetahuan tertentu. Disinilah peran pendidikan dan </w:t>
      </w:r>
      <w:r w:rsidRPr="00423879">
        <w:rPr>
          <w:rFonts w:ascii="Times New Roman" w:eastAsia="Times New Roman" w:hAnsi="Times New Roman" w:cs="Times New Roman"/>
          <w:i/>
          <w:iCs/>
          <w:sz w:val="24"/>
          <w:szCs w:val="24"/>
          <w:lang w:eastAsia="id-ID"/>
        </w:rPr>
        <w:t>knowledge sharing</w:t>
      </w:r>
      <w:r w:rsidRPr="00423879">
        <w:rPr>
          <w:rFonts w:ascii="Times New Roman" w:eastAsia="Times New Roman" w:hAnsi="Times New Roman" w:cs="Times New Roman"/>
          <w:sz w:val="24"/>
          <w:szCs w:val="24"/>
          <w:lang w:eastAsia="id-ID"/>
        </w:rPr>
        <w:t xml:space="preserve"> dikalangan karyawan menjadi sangat penting dalam meningkatkan kemampuan manusia untuk berpikir secara logika yang akan menghasilkan suatu bentuk inovasi.</w:t>
      </w:r>
      <w:r w:rsidR="000A6484" w:rsidRPr="00423879">
        <w:rPr>
          <w:rFonts w:ascii="Times New Roman" w:eastAsia="Times New Roman" w:hAnsi="Times New Roman" w:cs="Times New Roman"/>
          <w:sz w:val="24"/>
          <w:szCs w:val="24"/>
          <w:lang w:eastAsia="id-ID"/>
        </w:rPr>
        <w:t>Kemajuan teknologi informasi menjanjikan kemudahan dalam manajemen pengetahuan (</w:t>
      </w:r>
      <w:r w:rsidR="000A6484" w:rsidRPr="000512DC">
        <w:rPr>
          <w:rFonts w:ascii="Times New Roman" w:eastAsia="Times New Roman" w:hAnsi="Times New Roman" w:cs="Times New Roman"/>
          <w:i/>
          <w:sz w:val="24"/>
          <w:szCs w:val="24"/>
          <w:lang w:eastAsia="id-ID"/>
        </w:rPr>
        <w:t>knowledge management</w:t>
      </w:r>
      <w:r w:rsidR="000A6484" w:rsidRPr="00423879">
        <w:rPr>
          <w:rFonts w:ascii="Times New Roman" w:eastAsia="Times New Roman" w:hAnsi="Times New Roman" w:cs="Times New Roman"/>
          <w:sz w:val="24"/>
          <w:szCs w:val="24"/>
          <w:lang w:eastAsia="id-ID"/>
        </w:rPr>
        <w:t>) terutama bagi lembaga dalam bidang pengelolaan informasi secara elektronis</w:t>
      </w:r>
      <w:r w:rsidR="000A6484">
        <w:rPr>
          <w:rFonts w:ascii="Times New Roman" w:eastAsia="Times New Roman" w:hAnsi="Times New Roman" w:cs="Times New Roman"/>
          <w:sz w:val="24"/>
          <w:szCs w:val="24"/>
          <w:lang w:eastAsia="id-ID"/>
        </w:rPr>
        <w:t>.</w:t>
      </w:r>
    </w:p>
    <w:p w:rsidR="000A6484" w:rsidRPr="00AA7E27" w:rsidRDefault="000A6484" w:rsidP="00A73750">
      <w:pPr>
        <w:pStyle w:val="NormalWeb"/>
        <w:spacing w:line="360" w:lineRule="auto"/>
        <w:ind w:firstLine="720"/>
        <w:jc w:val="both"/>
        <w:rPr>
          <w:rFonts w:asciiTheme="majorBidi" w:hAnsiTheme="majorBidi" w:cstheme="majorBidi"/>
        </w:rPr>
      </w:pPr>
      <w:r w:rsidRPr="000A6484">
        <w:rPr>
          <w:rFonts w:asciiTheme="majorBidi" w:hAnsiTheme="majorBidi" w:cstheme="majorBidi"/>
          <w:i/>
        </w:rPr>
        <w:t>Knowldege management</w:t>
      </w:r>
      <w:r w:rsidRPr="00AA7E27">
        <w:rPr>
          <w:rFonts w:asciiTheme="majorBidi" w:hAnsiTheme="majorBidi" w:cstheme="majorBidi"/>
        </w:rPr>
        <w:t xml:space="preserve"> menjadi bidang yang penting dalam proses pembelajaran sebuah organisas</w:t>
      </w:r>
      <w:r>
        <w:rPr>
          <w:rFonts w:asciiTheme="majorBidi" w:hAnsiTheme="majorBidi" w:cstheme="majorBidi"/>
        </w:rPr>
        <w:t>i. Penge</w:t>
      </w:r>
      <w:r w:rsidRPr="00AA7E27">
        <w:rPr>
          <w:rFonts w:asciiTheme="majorBidi" w:hAnsiTheme="majorBidi" w:cstheme="majorBidi"/>
        </w:rPr>
        <w:t>tahuan yang dimiliki oleh organisasi harus mampu memberikan kemajuan bagi organisasi itu sendiri. Agar organisasi dapat bertahan hidup, maka diwajibkan agar setiap orang yang ada di dalam organisasi sharing penge-tahuan. Untuk itu dibutuhkan manajemen yang kuat agar pengetahuan tersebut mengakar di setiap individu dalam organisasi dan tidak hilang begitu saja dengan didukung infrastruktur untuk penyebaran informasi di lingkungan organisasi.</w:t>
      </w:r>
    </w:p>
    <w:p w:rsidR="00154140" w:rsidRDefault="00154140" w:rsidP="00C51865">
      <w:pPr>
        <w:jc w:val="both"/>
        <w:rPr>
          <w:rFonts w:asciiTheme="majorBidi" w:hAnsiTheme="majorBidi"/>
          <w:sz w:val="24"/>
          <w:szCs w:val="24"/>
          <w:lang w:val="en-US"/>
        </w:rPr>
      </w:pPr>
    </w:p>
    <w:p w:rsidR="00C51865" w:rsidRDefault="00C51865" w:rsidP="00C51865">
      <w:pPr>
        <w:jc w:val="both"/>
        <w:rPr>
          <w:b/>
          <w:sz w:val="24"/>
        </w:rPr>
      </w:pPr>
    </w:p>
    <w:p w:rsidR="006E5518" w:rsidRDefault="006E5518" w:rsidP="00C51865">
      <w:pPr>
        <w:jc w:val="both"/>
        <w:rPr>
          <w:b/>
          <w:sz w:val="24"/>
        </w:rPr>
      </w:pPr>
    </w:p>
    <w:p w:rsidR="006E5518" w:rsidRDefault="006E5518" w:rsidP="00C51865">
      <w:pPr>
        <w:jc w:val="both"/>
        <w:rPr>
          <w:b/>
          <w:sz w:val="24"/>
        </w:rPr>
      </w:pPr>
    </w:p>
    <w:p w:rsidR="006E5518" w:rsidRDefault="006E5518" w:rsidP="00C51865">
      <w:pPr>
        <w:jc w:val="both"/>
        <w:rPr>
          <w:b/>
          <w:sz w:val="24"/>
        </w:rPr>
      </w:pPr>
    </w:p>
    <w:p w:rsidR="006E5518" w:rsidRPr="006E5518" w:rsidRDefault="006E5518" w:rsidP="00C51865">
      <w:pPr>
        <w:jc w:val="both"/>
        <w:rPr>
          <w:rFonts w:ascii="Times New Roman" w:hAnsi="Times New Roman" w:cs="Times New Roman"/>
          <w:b/>
          <w:sz w:val="24"/>
        </w:rPr>
      </w:pPr>
    </w:p>
    <w:p w:rsidR="006E5518" w:rsidRDefault="006E5518" w:rsidP="006E5518">
      <w:pPr>
        <w:jc w:val="center"/>
        <w:rPr>
          <w:rFonts w:ascii="Times New Roman" w:hAnsi="Times New Roman" w:cs="Times New Roman"/>
          <w:b/>
          <w:sz w:val="24"/>
        </w:rPr>
      </w:pPr>
      <w:r w:rsidRPr="006E5518">
        <w:rPr>
          <w:rFonts w:ascii="Times New Roman" w:hAnsi="Times New Roman" w:cs="Times New Roman"/>
          <w:b/>
          <w:sz w:val="24"/>
        </w:rPr>
        <w:lastRenderedPageBreak/>
        <w:t>PEMBAHASAN</w:t>
      </w:r>
    </w:p>
    <w:p w:rsidR="006E5518" w:rsidRDefault="006E5518" w:rsidP="007F2BF6">
      <w:pPr>
        <w:spacing w:line="276" w:lineRule="auto"/>
        <w:jc w:val="center"/>
        <w:rPr>
          <w:rFonts w:ascii="Times New Roman" w:hAnsi="Times New Roman" w:cs="Times New Roman"/>
          <w:b/>
          <w:sz w:val="24"/>
        </w:rPr>
      </w:pPr>
    </w:p>
    <w:p w:rsidR="006E5518" w:rsidRDefault="006E5518" w:rsidP="007F2BF6">
      <w:pPr>
        <w:spacing w:line="276" w:lineRule="auto"/>
        <w:jc w:val="center"/>
        <w:rPr>
          <w:rFonts w:ascii="Times New Roman" w:hAnsi="Times New Roman" w:cs="Times New Roman"/>
          <w:b/>
          <w:sz w:val="24"/>
        </w:rPr>
      </w:pPr>
    </w:p>
    <w:p w:rsidR="006E5518" w:rsidRPr="006E5518" w:rsidRDefault="006E5518" w:rsidP="007F2BF6">
      <w:pPr>
        <w:pStyle w:val="ListParagraph"/>
        <w:numPr>
          <w:ilvl w:val="0"/>
          <w:numId w:val="2"/>
        </w:numPr>
        <w:spacing w:line="276" w:lineRule="auto"/>
        <w:ind w:left="426"/>
        <w:rPr>
          <w:rFonts w:ascii="Times New Roman" w:hAnsi="Times New Roman" w:cs="Times New Roman"/>
          <w:sz w:val="24"/>
        </w:rPr>
      </w:pPr>
      <w:r>
        <w:rPr>
          <w:rFonts w:ascii="Times New Roman" w:hAnsi="Times New Roman" w:cs="Times New Roman"/>
          <w:sz w:val="24"/>
        </w:rPr>
        <w:t xml:space="preserve">Pengertian </w:t>
      </w:r>
      <w:r>
        <w:rPr>
          <w:rFonts w:ascii="Times New Roman" w:hAnsi="Times New Roman" w:cs="Times New Roman"/>
          <w:i/>
          <w:sz w:val="24"/>
        </w:rPr>
        <w:t>Knowledge Management</w:t>
      </w:r>
    </w:p>
    <w:p w:rsidR="006E5518" w:rsidRPr="00564DCE" w:rsidRDefault="006E5518" w:rsidP="00A73750">
      <w:pPr>
        <w:spacing w:before="100" w:beforeAutospacing="1" w:after="100" w:afterAutospacing="1" w:line="360" w:lineRule="auto"/>
        <w:ind w:firstLine="720"/>
        <w:jc w:val="both"/>
        <w:rPr>
          <w:rFonts w:ascii="Times New Roman" w:eastAsia="Times New Roman" w:hAnsi="Times New Roman" w:cs="Times New Roman"/>
          <w:sz w:val="24"/>
          <w:szCs w:val="24"/>
          <w:lang w:eastAsia="id-ID"/>
        </w:rPr>
      </w:pPr>
      <w:r w:rsidRPr="00423879">
        <w:rPr>
          <w:rFonts w:ascii="Times New Roman" w:eastAsia="Times New Roman" w:hAnsi="Times New Roman" w:cs="Times New Roman"/>
          <w:sz w:val="24"/>
          <w:szCs w:val="24"/>
          <w:lang w:eastAsia="id-ID"/>
        </w:rPr>
        <w:t xml:space="preserve">Knowledge management adalah suatu disiplin yang memperlakukan modal intelektual sebagai asset sehingga sangat terkait dengan bentuk pengetahuan yang akan dikelola (davenport,2000). Menurut Carl Davidson dan Philip Voss (2003), mengatakan bahwa mengelola knowledge sebenarnya merupakan bagaimana organisasi mengelola staf, sebenarnya menurut mereka bahwa knowledge management adalah bagaimana orang-orang dari berbagai tempat yang berbeda mulai saling bicara, yang sekarang populer dengan label </w:t>
      </w:r>
      <w:r w:rsidRPr="008C03F7">
        <w:rPr>
          <w:rFonts w:ascii="Times New Roman" w:eastAsia="Times New Roman" w:hAnsi="Times New Roman" w:cs="Times New Roman"/>
          <w:i/>
          <w:sz w:val="24"/>
          <w:szCs w:val="24"/>
          <w:lang w:eastAsia="id-ID"/>
        </w:rPr>
        <w:t>learning organization.</w:t>
      </w:r>
      <w:r w:rsidR="00564DCE">
        <w:rPr>
          <w:rStyle w:val="FootnoteReference"/>
          <w:rFonts w:ascii="Times New Roman" w:eastAsia="Times New Roman" w:hAnsi="Times New Roman" w:cs="Times New Roman"/>
          <w:i/>
          <w:sz w:val="24"/>
          <w:szCs w:val="24"/>
          <w:lang w:eastAsia="id-ID"/>
        </w:rPr>
        <w:footnoteReference w:id="2"/>
      </w:r>
    </w:p>
    <w:p w:rsidR="00EA4E1E" w:rsidRDefault="006E5518" w:rsidP="00A73750">
      <w:pPr>
        <w:spacing w:before="100" w:beforeAutospacing="1" w:after="100" w:afterAutospacing="1" w:line="360" w:lineRule="auto"/>
        <w:ind w:firstLine="720"/>
        <w:jc w:val="both"/>
        <w:rPr>
          <w:rFonts w:ascii="Times New Roman" w:eastAsia="Times New Roman" w:hAnsi="Times New Roman" w:cs="Times New Roman"/>
          <w:sz w:val="24"/>
          <w:szCs w:val="24"/>
          <w:lang w:eastAsia="id-ID"/>
        </w:rPr>
      </w:pPr>
      <w:r w:rsidRPr="00423879">
        <w:rPr>
          <w:rFonts w:ascii="Times New Roman" w:eastAsia="Times New Roman" w:hAnsi="Times New Roman" w:cs="Times New Roman"/>
          <w:sz w:val="24"/>
          <w:szCs w:val="24"/>
          <w:lang w:eastAsia="id-ID"/>
        </w:rPr>
        <w:t>Laudon (2002), manajemen pengetahuan berfungsi meningkatkan kemampuan organisasi untuk belajar dari lingkungannya dan menggabungkan pengetahuan dalam suatu organisasi untuk menciptakan, mengumpulkan, memelihara, dan mendiseminasikan pengetahuan organisasi tersebut.</w:t>
      </w:r>
    </w:p>
    <w:p w:rsidR="00EA4E1E" w:rsidRPr="00423879" w:rsidRDefault="00EA4E1E" w:rsidP="00A73750">
      <w:pPr>
        <w:spacing w:before="100" w:beforeAutospacing="1" w:after="100" w:afterAutospacing="1" w:line="360" w:lineRule="auto"/>
        <w:jc w:val="both"/>
        <w:rPr>
          <w:rFonts w:ascii="Times New Roman" w:eastAsia="Times New Roman" w:hAnsi="Times New Roman" w:cs="Times New Roman"/>
          <w:sz w:val="24"/>
          <w:szCs w:val="24"/>
          <w:lang w:eastAsia="id-ID"/>
        </w:rPr>
      </w:pPr>
      <w:r w:rsidRPr="00423879">
        <w:rPr>
          <w:rFonts w:ascii="Times New Roman" w:eastAsia="Times New Roman" w:hAnsi="Times New Roman" w:cs="Times New Roman"/>
          <w:sz w:val="24"/>
          <w:szCs w:val="24"/>
          <w:lang w:eastAsia="id-ID"/>
        </w:rPr>
        <w:t>Tiwana (2002) ada tiga proses dasar knowledge management :</w:t>
      </w:r>
    </w:p>
    <w:p w:rsidR="00EA4E1E" w:rsidRPr="00423879" w:rsidRDefault="00EA4E1E" w:rsidP="00A73750">
      <w:pPr>
        <w:numPr>
          <w:ilvl w:val="0"/>
          <w:numId w:val="3"/>
        </w:numPr>
        <w:tabs>
          <w:tab w:val="clear" w:pos="720"/>
        </w:tabs>
        <w:spacing w:before="100" w:beforeAutospacing="1" w:after="100" w:afterAutospacing="1" w:line="360" w:lineRule="auto"/>
        <w:ind w:left="426"/>
        <w:jc w:val="both"/>
        <w:rPr>
          <w:rFonts w:ascii="Times New Roman" w:eastAsia="Times New Roman" w:hAnsi="Times New Roman" w:cs="Times New Roman"/>
          <w:sz w:val="24"/>
          <w:szCs w:val="24"/>
          <w:lang w:eastAsia="id-ID"/>
        </w:rPr>
      </w:pPr>
      <w:r w:rsidRPr="00423879">
        <w:rPr>
          <w:rFonts w:ascii="Times New Roman" w:eastAsia="Times New Roman" w:hAnsi="Times New Roman" w:cs="Times New Roman"/>
          <w:sz w:val="24"/>
          <w:szCs w:val="24"/>
          <w:lang w:eastAsia="id-ID"/>
        </w:rPr>
        <w:t>Akuisisi pengetahuan (</w:t>
      </w:r>
      <w:r w:rsidR="00CB3164">
        <w:rPr>
          <w:rFonts w:ascii="Times New Roman" w:eastAsia="Times New Roman" w:hAnsi="Times New Roman" w:cs="Times New Roman"/>
          <w:i/>
          <w:sz w:val="24"/>
          <w:szCs w:val="24"/>
          <w:lang w:eastAsia="id-ID"/>
        </w:rPr>
        <w:t>k</w:t>
      </w:r>
      <w:r w:rsidRPr="00CB3164">
        <w:rPr>
          <w:rFonts w:ascii="Times New Roman" w:eastAsia="Times New Roman" w:hAnsi="Times New Roman" w:cs="Times New Roman"/>
          <w:i/>
          <w:sz w:val="24"/>
          <w:szCs w:val="24"/>
          <w:lang w:eastAsia="id-ID"/>
        </w:rPr>
        <w:t>nowledge acquisition</w:t>
      </w:r>
      <w:r w:rsidRPr="00423879">
        <w:rPr>
          <w:rFonts w:ascii="Times New Roman" w:eastAsia="Times New Roman" w:hAnsi="Times New Roman" w:cs="Times New Roman"/>
          <w:sz w:val="24"/>
          <w:szCs w:val="24"/>
          <w:lang w:eastAsia="id-ID"/>
        </w:rPr>
        <w:t>), adalah proses mengembangkan dan menciptakan pengetahuan, keahlian dan keterkaitan antar pengetahuan</w:t>
      </w:r>
    </w:p>
    <w:p w:rsidR="00EA4E1E" w:rsidRPr="00423879" w:rsidRDefault="00EA4E1E" w:rsidP="00A73750">
      <w:pPr>
        <w:numPr>
          <w:ilvl w:val="0"/>
          <w:numId w:val="3"/>
        </w:numPr>
        <w:tabs>
          <w:tab w:val="clear" w:pos="720"/>
        </w:tabs>
        <w:spacing w:before="100" w:beforeAutospacing="1" w:after="100" w:afterAutospacing="1" w:line="360" w:lineRule="auto"/>
        <w:ind w:left="426"/>
        <w:jc w:val="both"/>
        <w:rPr>
          <w:rFonts w:ascii="Times New Roman" w:eastAsia="Times New Roman" w:hAnsi="Times New Roman" w:cs="Times New Roman"/>
          <w:sz w:val="24"/>
          <w:szCs w:val="24"/>
          <w:lang w:eastAsia="id-ID"/>
        </w:rPr>
      </w:pPr>
      <w:r w:rsidRPr="00423879">
        <w:rPr>
          <w:rFonts w:ascii="Times New Roman" w:eastAsia="Times New Roman" w:hAnsi="Times New Roman" w:cs="Times New Roman"/>
          <w:sz w:val="24"/>
          <w:szCs w:val="24"/>
          <w:lang w:eastAsia="id-ID"/>
        </w:rPr>
        <w:t>Berbagi pengetahuan (</w:t>
      </w:r>
      <w:r w:rsidRPr="00CB3164">
        <w:rPr>
          <w:rFonts w:ascii="Times New Roman" w:eastAsia="Times New Roman" w:hAnsi="Times New Roman" w:cs="Times New Roman"/>
          <w:i/>
          <w:sz w:val="24"/>
          <w:szCs w:val="24"/>
          <w:lang w:eastAsia="id-ID"/>
        </w:rPr>
        <w:t>knowledge sharing</w:t>
      </w:r>
      <w:r w:rsidRPr="00423879">
        <w:rPr>
          <w:rFonts w:ascii="Times New Roman" w:eastAsia="Times New Roman" w:hAnsi="Times New Roman" w:cs="Times New Roman"/>
          <w:sz w:val="24"/>
          <w:szCs w:val="24"/>
          <w:lang w:eastAsia="id-ID"/>
        </w:rPr>
        <w:t>), adalah menyebarkan  dan menyajikan pengetahuan yang sudah ada</w:t>
      </w:r>
    </w:p>
    <w:p w:rsidR="00EA4E1E" w:rsidRPr="00FC63AE" w:rsidRDefault="00EA4E1E" w:rsidP="00A73750">
      <w:pPr>
        <w:numPr>
          <w:ilvl w:val="0"/>
          <w:numId w:val="3"/>
        </w:numPr>
        <w:tabs>
          <w:tab w:val="clear" w:pos="720"/>
        </w:tabs>
        <w:spacing w:before="100" w:beforeAutospacing="1" w:after="100" w:afterAutospacing="1" w:line="360" w:lineRule="auto"/>
        <w:ind w:left="426"/>
        <w:jc w:val="both"/>
        <w:rPr>
          <w:rFonts w:ascii="Times New Roman" w:eastAsia="Times New Roman" w:hAnsi="Times New Roman" w:cs="Times New Roman"/>
          <w:sz w:val="24"/>
          <w:szCs w:val="24"/>
          <w:lang w:eastAsia="id-ID"/>
        </w:rPr>
      </w:pPr>
      <w:r w:rsidRPr="00423879">
        <w:rPr>
          <w:rFonts w:ascii="Times New Roman" w:eastAsia="Times New Roman" w:hAnsi="Times New Roman" w:cs="Times New Roman"/>
          <w:sz w:val="24"/>
          <w:szCs w:val="24"/>
          <w:lang w:eastAsia="id-ID"/>
        </w:rPr>
        <w:t>Penggunaan pengetahuan (</w:t>
      </w:r>
      <w:r w:rsidRPr="00CB3164">
        <w:rPr>
          <w:rFonts w:ascii="Times New Roman" w:eastAsia="Times New Roman" w:hAnsi="Times New Roman" w:cs="Times New Roman"/>
          <w:i/>
          <w:sz w:val="24"/>
          <w:szCs w:val="24"/>
          <w:lang w:eastAsia="id-ID"/>
        </w:rPr>
        <w:t>knowledge utilization</w:t>
      </w:r>
      <w:r w:rsidRPr="00423879">
        <w:rPr>
          <w:rFonts w:ascii="Times New Roman" w:eastAsia="Times New Roman" w:hAnsi="Times New Roman" w:cs="Times New Roman"/>
          <w:sz w:val="24"/>
          <w:szCs w:val="24"/>
          <w:lang w:eastAsia="id-ID"/>
        </w:rPr>
        <w:t>) adalah utilisasi pengetahuan dalam organisasi.</w:t>
      </w:r>
    </w:p>
    <w:p w:rsidR="00FC63AE" w:rsidRPr="00423879" w:rsidRDefault="00FC63AE" w:rsidP="00A73750">
      <w:pPr>
        <w:spacing w:before="100" w:beforeAutospacing="1" w:after="100" w:afterAutospacing="1" w:line="360" w:lineRule="auto"/>
        <w:ind w:firstLine="720"/>
        <w:jc w:val="both"/>
        <w:rPr>
          <w:rFonts w:ascii="Times New Roman" w:eastAsia="Times New Roman" w:hAnsi="Times New Roman" w:cs="Times New Roman"/>
          <w:sz w:val="24"/>
          <w:szCs w:val="24"/>
          <w:lang w:eastAsia="id-ID"/>
        </w:rPr>
      </w:pPr>
      <w:r w:rsidRPr="00423879">
        <w:rPr>
          <w:rFonts w:ascii="Times New Roman" w:eastAsia="Times New Roman" w:hAnsi="Times New Roman" w:cs="Times New Roman"/>
          <w:sz w:val="24"/>
          <w:szCs w:val="24"/>
          <w:lang w:eastAsia="id-ID"/>
        </w:rPr>
        <w:t xml:space="preserve">Faktor indikasi yang dapat digunakan untuk mengetahui apakah sebuah perusahaan siap melaksanakan penerapan </w:t>
      </w:r>
      <w:r w:rsidRPr="00FC63AE">
        <w:rPr>
          <w:rFonts w:ascii="Times New Roman" w:eastAsia="Times New Roman" w:hAnsi="Times New Roman" w:cs="Times New Roman"/>
          <w:i/>
          <w:sz w:val="24"/>
          <w:szCs w:val="24"/>
          <w:lang w:eastAsia="id-ID"/>
        </w:rPr>
        <w:t>Knowledge Management</w:t>
      </w:r>
      <w:r w:rsidRPr="00423879">
        <w:rPr>
          <w:rFonts w:ascii="Times New Roman" w:eastAsia="Times New Roman" w:hAnsi="Times New Roman" w:cs="Times New Roman"/>
          <w:sz w:val="24"/>
          <w:szCs w:val="24"/>
          <w:lang w:eastAsia="id-ID"/>
        </w:rPr>
        <w:t xml:space="preserve"> adalah sebagai berikut :</w:t>
      </w:r>
    </w:p>
    <w:p w:rsidR="00FC63AE" w:rsidRPr="00423879" w:rsidRDefault="00FC63AE" w:rsidP="00A73750">
      <w:pPr>
        <w:numPr>
          <w:ilvl w:val="0"/>
          <w:numId w:val="4"/>
        </w:numPr>
        <w:tabs>
          <w:tab w:val="clear" w:pos="720"/>
        </w:tabs>
        <w:spacing w:before="100" w:beforeAutospacing="1" w:after="100" w:afterAutospacing="1" w:line="360" w:lineRule="auto"/>
        <w:ind w:left="426"/>
        <w:jc w:val="both"/>
        <w:rPr>
          <w:rFonts w:ascii="Times New Roman" w:eastAsia="Times New Roman" w:hAnsi="Times New Roman" w:cs="Times New Roman"/>
          <w:sz w:val="24"/>
          <w:szCs w:val="24"/>
          <w:lang w:eastAsia="id-ID"/>
        </w:rPr>
      </w:pPr>
      <w:r w:rsidRPr="00FC63AE">
        <w:rPr>
          <w:rFonts w:ascii="Times New Roman" w:eastAsia="Times New Roman" w:hAnsi="Times New Roman" w:cs="Times New Roman"/>
          <w:i/>
          <w:sz w:val="24"/>
          <w:szCs w:val="24"/>
          <w:lang w:eastAsia="id-ID"/>
        </w:rPr>
        <w:t>Scanning Imperative</w:t>
      </w:r>
      <w:r w:rsidRPr="00423879">
        <w:rPr>
          <w:rFonts w:ascii="Times New Roman" w:eastAsia="Times New Roman" w:hAnsi="Times New Roman" w:cs="Times New Roman"/>
          <w:sz w:val="24"/>
          <w:szCs w:val="24"/>
          <w:lang w:eastAsia="id-ID"/>
        </w:rPr>
        <w:t>, yaitu menemukan hal penting yang harus ada dalam perusahaan</w:t>
      </w:r>
    </w:p>
    <w:p w:rsidR="00FC63AE" w:rsidRPr="00423879" w:rsidRDefault="00FC63AE" w:rsidP="00A73750">
      <w:pPr>
        <w:numPr>
          <w:ilvl w:val="0"/>
          <w:numId w:val="4"/>
        </w:numPr>
        <w:tabs>
          <w:tab w:val="clear" w:pos="720"/>
        </w:tabs>
        <w:spacing w:before="100" w:beforeAutospacing="1" w:after="100" w:afterAutospacing="1" w:line="360" w:lineRule="auto"/>
        <w:ind w:left="426"/>
        <w:jc w:val="both"/>
        <w:rPr>
          <w:rFonts w:ascii="Times New Roman" w:eastAsia="Times New Roman" w:hAnsi="Times New Roman" w:cs="Times New Roman"/>
          <w:sz w:val="24"/>
          <w:szCs w:val="24"/>
          <w:lang w:eastAsia="id-ID"/>
        </w:rPr>
      </w:pPr>
      <w:r w:rsidRPr="00FC63AE">
        <w:rPr>
          <w:rFonts w:ascii="Times New Roman" w:eastAsia="Times New Roman" w:hAnsi="Times New Roman" w:cs="Times New Roman"/>
          <w:i/>
          <w:sz w:val="24"/>
          <w:szCs w:val="24"/>
          <w:lang w:eastAsia="id-ID"/>
        </w:rPr>
        <w:t>Corportae Culture</w:t>
      </w:r>
      <w:r w:rsidRPr="00423879">
        <w:rPr>
          <w:rFonts w:ascii="Times New Roman" w:eastAsia="Times New Roman" w:hAnsi="Times New Roman" w:cs="Times New Roman"/>
          <w:sz w:val="24"/>
          <w:szCs w:val="24"/>
          <w:lang w:eastAsia="id-ID"/>
        </w:rPr>
        <w:t xml:space="preserve">, budaya perusahaan yang mendukung kegiatan </w:t>
      </w:r>
      <w:r w:rsidRPr="00423879">
        <w:rPr>
          <w:rFonts w:ascii="Times New Roman" w:eastAsia="Times New Roman" w:hAnsi="Times New Roman" w:cs="Times New Roman"/>
          <w:i/>
          <w:iCs/>
          <w:sz w:val="24"/>
          <w:szCs w:val="24"/>
          <w:lang w:eastAsia="id-ID"/>
        </w:rPr>
        <w:t>knowledge sharing</w:t>
      </w:r>
    </w:p>
    <w:p w:rsidR="007F2BF6" w:rsidRPr="00A73750" w:rsidRDefault="00FC63AE" w:rsidP="00A73750">
      <w:pPr>
        <w:numPr>
          <w:ilvl w:val="0"/>
          <w:numId w:val="4"/>
        </w:numPr>
        <w:tabs>
          <w:tab w:val="clear" w:pos="720"/>
        </w:tabs>
        <w:spacing w:before="100" w:beforeAutospacing="1" w:after="100" w:afterAutospacing="1" w:line="360" w:lineRule="auto"/>
        <w:ind w:left="426"/>
        <w:jc w:val="both"/>
        <w:rPr>
          <w:rFonts w:ascii="Times New Roman" w:eastAsia="Times New Roman" w:hAnsi="Times New Roman" w:cs="Times New Roman"/>
          <w:sz w:val="24"/>
          <w:szCs w:val="24"/>
          <w:lang w:eastAsia="id-ID"/>
        </w:rPr>
      </w:pPr>
      <w:r w:rsidRPr="00FC63AE">
        <w:rPr>
          <w:rFonts w:ascii="Times New Roman" w:eastAsia="Times New Roman" w:hAnsi="Times New Roman" w:cs="Times New Roman"/>
          <w:i/>
          <w:sz w:val="24"/>
          <w:szCs w:val="24"/>
          <w:lang w:eastAsia="id-ID"/>
        </w:rPr>
        <w:lastRenderedPageBreak/>
        <w:t>Begin with what you know</w:t>
      </w:r>
      <w:r w:rsidRPr="00423879">
        <w:rPr>
          <w:rFonts w:ascii="Times New Roman" w:eastAsia="Times New Roman" w:hAnsi="Times New Roman" w:cs="Times New Roman"/>
          <w:sz w:val="24"/>
          <w:szCs w:val="24"/>
          <w:lang w:eastAsia="id-ID"/>
        </w:rPr>
        <w:t>, melakukan evaluasi atas apa yang sudah dimiliki perusahaan dan kemudian meningkatkannya  sebelum melakukan yang baru.</w:t>
      </w:r>
    </w:p>
    <w:p w:rsidR="007F2BF6" w:rsidRPr="00A73750" w:rsidRDefault="007F2BF6" w:rsidP="00A73750">
      <w:pPr>
        <w:spacing w:line="360" w:lineRule="auto"/>
        <w:jc w:val="both"/>
        <w:rPr>
          <w:rFonts w:asciiTheme="majorBidi" w:hAnsiTheme="majorBidi"/>
          <w:b/>
          <w:sz w:val="24"/>
          <w:szCs w:val="24"/>
        </w:rPr>
      </w:pPr>
      <w:r w:rsidRPr="00A73750">
        <w:rPr>
          <w:rFonts w:asciiTheme="majorBidi" w:hAnsiTheme="majorBidi"/>
          <w:b/>
          <w:sz w:val="24"/>
          <w:szCs w:val="24"/>
        </w:rPr>
        <w:t>Siklus Manajemen Pengetahuan</w:t>
      </w:r>
    </w:p>
    <w:p w:rsidR="007F2BF6" w:rsidRPr="007F2BF6" w:rsidRDefault="007F2BF6" w:rsidP="00A73750">
      <w:pPr>
        <w:spacing w:line="360" w:lineRule="auto"/>
        <w:jc w:val="both"/>
        <w:rPr>
          <w:rFonts w:asciiTheme="majorBidi" w:hAnsiTheme="majorBidi"/>
          <w:sz w:val="4"/>
          <w:szCs w:val="24"/>
        </w:rPr>
      </w:pPr>
    </w:p>
    <w:p w:rsidR="007F2BF6" w:rsidRPr="00467557" w:rsidRDefault="007F2BF6" w:rsidP="00A73750">
      <w:pPr>
        <w:spacing w:line="360" w:lineRule="auto"/>
        <w:ind w:firstLine="709"/>
        <w:jc w:val="both"/>
        <w:rPr>
          <w:rFonts w:asciiTheme="majorBidi" w:hAnsiTheme="majorBidi"/>
          <w:sz w:val="24"/>
          <w:szCs w:val="24"/>
          <w:lang w:val="en-US"/>
        </w:rPr>
      </w:pPr>
      <w:r w:rsidRPr="009206FC">
        <w:rPr>
          <w:rFonts w:asciiTheme="majorBidi" w:hAnsiTheme="majorBidi"/>
          <w:sz w:val="24"/>
          <w:szCs w:val="24"/>
        </w:rPr>
        <w:t xml:space="preserve">Menurut Lawson (2003, hal. 10), "Manajemen Pengetahuan adalah Proses </w:t>
      </w:r>
      <w:r w:rsidRPr="009841FE">
        <w:rPr>
          <w:rFonts w:asciiTheme="majorBidi" w:hAnsiTheme="majorBidi"/>
          <w:sz w:val="24"/>
          <w:szCs w:val="24"/>
        </w:rPr>
        <w:t xml:space="preserve">yang berkelanjutan </w:t>
      </w:r>
      <w:r w:rsidRPr="009206FC">
        <w:rPr>
          <w:rFonts w:asciiTheme="majorBidi" w:hAnsiTheme="majorBidi"/>
          <w:sz w:val="24"/>
          <w:szCs w:val="24"/>
        </w:rPr>
        <w:t xml:space="preserve">dan menjadi </w:t>
      </w:r>
      <w:r w:rsidRPr="009841FE">
        <w:rPr>
          <w:rFonts w:asciiTheme="majorBidi" w:hAnsiTheme="majorBidi"/>
          <w:sz w:val="24"/>
          <w:szCs w:val="24"/>
        </w:rPr>
        <w:t xml:space="preserve">lilitan yang </w:t>
      </w:r>
      <w:r w:rsidRPr="009206FC">
        <w:rPr>
          <w:rFonts w:asciiTheme="majorBidi" w:hAnsiTheme="majorBidi"/>
          <w:sz w:val="24"/>
          <w:szCs w:val="24"/>
        </w:rPr>
        <w:t xml:space="preserve"> luas karena semakin banyak pengetahuan </w:t>
      </w:r>
      <w:r w:rsidRPr="009841FE">
        <w:rPr>
          <w:rFonts w:asciiTheme="majorBidi" w:hAnsiTheme="majorBidi"/>
          <w:sz w:val="24"/>
          <w:szCs w:val="24"/>
        </w:rPr>
        <w:t xml:space="preserve">yang </w:t>
      </w:r>
      <w:r w:rsidRPr="009206FC">
        <w:rPr>
          <w:rFonts w:asciiTheme="majorBidi" w:hAnsiTheme="majorBidi"/>
          <w:sz w:val="24"/>
          <w:szCs w:val="24"/>
        </w:rPr>
        <w:t xml:space="preserve">ditambahkan dan dikelola dari waktu ke waktu. "Proses </w:t>
      </w:r>
      <w:r>
        <w:rPr>
          <w:rFonts w:asciiTheme="majorBidi" w:hAnsiTheme="majorBidi"/>
          <w:sz w:val="24"/>
          <w:szCs w:val="24"/>
          <w:lang w:val="en-US"/>
        </w:rPr>
        <w:t>peningkatan</w:t>
      </w:r>
      <w:r w:rsidR="0084021F">
        <w:rPr>
          <w:rFonts w:asciiTheme="majorBidi" w:hAnsiTheme="majorBidi"/>
          <w:sz w:val="24"/>
          <w:szCs w:val="24"/>
        </w:rPr>
        <w:t xml:space="preserve"> </w:t>
      </w:r>
      <w:r>
        <w:rPr>
          <w:rFonts w:asciiTheme="majorBidi" w:hAnsiTheme="majorBidi"/>
          <w:sz w:val="24"/>
          <w:szCs w:val="24"/>
          <w:lang w:val="en-US"/>
        </w:rPr>
        <w:t>pengetahuan yang terus</w:t>
      </w:r>
      <w:r w:rsidR="0084021F">
        <w:rPr>
          <w:rFonts w:asciiTheme="majorBidi" w:hAnsiTheme="majorBidi"/>
          <w:sz w:val="24"/>
          <w:szCs w:val="24"/>
        </w:rPr>
        <w:t xml:space="preserve"> </w:t>
      </w:r>
      <w:r>
        <w:rPr>
          <w:rFonts w:asciiTheme="majorBidi" w:hAnsiTheme="majorBidi"/>
          <w:sz w:val="24"/>
          <w:szCs w:val="24"/>
          <w:lang w:val="en-US"/>
        </w:rPr>
        <w:t>menerus</w:t>
      </w:r>
      <w:r w:rsidR="0084021F">
        <w:rPr>
          <w:rFonts w:asciiTheme="majorBidi" w:hAnsiTheme="majorBidi"/>
          <w:sz w:val="24"/>
          <w:szCs w:val="24"/>
        </w:rPr>
        <w:t xml:space="preserve"> </w:t>
      </w:r>
      <w:r w:rsidRPr="009206FC">
        <w:rPr>
          <w:rFonts w:asciiTheme="majorBidi" w:hAnsiTheme="majorBidi"/>
          <w:sz w:val="24"/>
          <w:szCs w:val="24"/>
        </w:rPr>
        <w:t>ini disebut sebagai siklus manajemen pengetahuan</w:t>
      </w:r>
      <w:r>
        <w:rPr>
          <w:rFonts w:asciiTheme="majorBidi" w:hAnsiTheme="majorBidi"/>
          <w:sz w:val="24"/>
          <w:szCs w:val="24"/>
          <w:lang w:val="en-US"/>
        </w:rPr>
        <w:t>.</w:t>
      </w:r>
      <w:r w:rsidR="00D162E0">
        <w:rPr>
          <w:rStyle w:val="FootnoteReference"/>
          <w:rFonts w:asciiTheme="majorBidi" w:hAnsiTheme="majorBidi"/>
          <w:sz w:val="24"/>
          <w:szCs w:val="24"/>
          <w:lang w:val="en-US"/>
        </w:rPr>
        <w:footnoteReference w:id="3"/>
      </w:r>
    </w:p>
    <w:p w:rsidR="007F2BF6" w:rsidRPr="007F2BF6" w:rsidRDefault="007F2BF6" w:rsidP="00A73750">
      <w:pPr>
        <w:spacing w:line="360" w:lineRule="auto"/>
        <w:ind w:firstLine="709"/>
        <w:jc w:val="both"/>
        <w:rPr>
          <w:rFonts w:asciiTheme="majorBidi" w:hAnsiTheme="majorBidi"/>
          <w:sz w:val="24"/>
          <w:szCs w:val="24"/>
          <w:lang w:val="en-US"/>
        </w:rPr>
      </w:pPr>
      <w:r w:rsidRPr="009206FC">
        <w:rPr>
          <w:rFonts w:asciiTheme="majorBidi" w:hAnsiTheme="majorBidi"/>
          <w:sz w:val="24"/>
          <w:szCs w:val="24"/>
        </w:rPr>
        <w:t xml:space="preserve">Lawson (2003) </w:t>
      </w:r>
      <w:r>
        <w:rPr>
          <w:rFonts w:asciiTheme="majorBidi" w:hAnsiTheme="majorBidi"/>
          <w:sz w:val="24"/>
          <w:szCs w:val="24"/>
          <w:lang w:val="en-US"/>
        </w:rPr>
        <w:t>menggabungkan</w:t>
      </w:r>
      <w:r w:rsidRPr="009206FC">
        <w:rPr>
          <w:rFonts w:asciiTheme="majorBidi" w:hAnsiTheme="majorBidi"/>
          <w:sz w:val="24"/>
          <w:szCs w:val="24"/>
        </w:rPr>
        <w:t xml:space="preserve"> proses yang digunakan oleh Wiig (1993), Parikh (2001), dan Horwitch dan ARMACOST (2002) untuk menggambarkan siklus manajemen pengetahuan. Penelitian ini mengikuti Lawson (2003) dengan menggunakan enam proses penciptaan, penangkapan, organisasi, penyimpanan, penyebaran, dan aplikasi untuk menggambarkan siklus manajemen pengetahuan.</w:t>
      </w:r>
      <w:r w:rsidR="00D162E0">
        <w:rPr>
          <w:rStyle w:val="FootnoteReference"/>
          <w:rFonts w:asciiTheme="majorBidi" w:hAnsiTheme="majorBidi"/>
          <w:sz w:val="24"/>
          <w:szCs w:val="24"/>
        </w:rPr>
        <w:footnoteReference w:id="4"/>
      </w:r>
    </w:p>
    <w:p w:rsidR="006E5518" w:rsidRDefault="00087E28" w:rsidP="007F2BF6">
      <w:pPr>
        <w:pStyle w:val="ListParagraph"/>
        <w:numPr>
          <w:ilvl w:val="0"/>
          <w:numId w:val="2"/>
        </w:numPr>
        <w:spacing w:line="276" w:lineRule="auto"/>
        <w:ind w:left="426" w:hanging="426"/>
        <w:rPr>
          <w:rFonts w:ascii="Times New Roman" w:hAnsi="Times New Roman" w:cs="Times New Roman"/>
          <w:sz w:val="24"/>
        </w:rPr>
      </w:pPr>
      <w:r>
        <w:rPr>
          <w:rFonts w:ascii="Times New Roman" w:hAnsi="Times New Roman" w:cs="Times New Roman"/>
          <w:sz w:val="24"/>
        </w:rPr>
        <w:t>Pengertian Kultur Organisasi</w:t>
      </w:r>
    </w:p>
    <w:p w:rsidR="005E65B2" w:rsidRPr="005E65B2" w:rsidRDefault="005E65B2" w:rsidP="007F2BF6">
      <w:pPr>
        <w:pStyle w:val="ListParagraph"/>
        <w:spacing w:line="276" w:lineRule="auto"/>
        <w:ind w:left="426"/>
        <w:rPr>
          <w:rFonts w:ascii="Times New Roman" w:hAnsi="Times New Roman" w:cs="Times New Roman"/>
          <w:sz w:val="18"/>
        </w:rPr>
      </w:pPr>
    </w:p>
    <w:p w:rsidR="007F2BF6" w:rsidRDefault="00087E28" w:rsidP="007F2BF6">
      <w:pPr>
        <w:pStyle w:val="ListParagraph"/>
        <w:spacing w:line="276" w:lineRule="auto"/>
        <w:ind w:left="0" w:firstLine="720"/>
        <w:jc w:val="both"/>
        <w:rPr>
          <w:rFonts w:ascii="Times New Roman" w:hAnsi="Times New Roman" w:cs="Times New Roman"/>
          <w:sz w:val="24"/>
        </w:rPr>
      </w:pPr>
      <w:r>
        <w:rPr>
          <w:rFonts w:ascii="Times New Roman" w:hAnsi="Times New Roman" w:cs="Times New Roman"/>
          <w:sz w:val="24"/>
        </w:rPr>
        <w:t>Kultur organisasi adalah sebuah sistem makna yang dianut oleh para anggota yang membedakan suatu organisasi dari organisasi lainnya.</w:t>
      </w:r>
      <w:r w:rsidR="005E65B2">
        <w:rPr>
          <w:rFonts w:ascii="Times New Roman" w:hAnsi="Times New Roman" w:cs="Times New Roman"/>
          <w:sz w:val="24"/>
        </w:rPr>
        <w:t xml:space="preserve"> Kultur adalah sebuah istilah deskriptif dan berbeda dengan konsep kepuasan kerja berusahan mengukur respon efektif terhadap lingkungan kerja.</w:t>
      </w:r>
      <w:r w:rsidR="005E65B2">
        <w:rPr>
          <w:rStyle w:val="FootnoteReference"/>
          <w:rFonts w:ascii="Times New Roman" w:hAnsi="Times New Roman" w:cs="Times New Roman"/>
          <w:sz w:val="24"/>
        </w:rPr>
        <w:footnoteReference w:id="5"/>
      </w:r>
    </w:p>
    <w:p w:rsidR="007F2BF6" w:rsidRDefault="007F2BF6" w:rsidP="007F2BF6">
      <w:pPr>
        <w:pStyle w:val="ListParagraph"/>
        <w:spacing w:line="276" w:lineRule="auto"/>
        <w:ind w:left="0" w:firstLine="720"/>
        <w:jc w:val="both"/>
        <w:rPr>
          <w:rFonts w:ascii="Times New Roman" w:hAnsi="Times New Roman" w:cs="Times New Roman"/>
          <w:sz w:val="24"/>
        </w:rPr>
      </w:pPr>
    </w:p>
    <w:p w:rsidR="007F2BF6" w:rsidRPr="00E7685F" w:rsidRDefault="00F90243" w:rsidP="007F2BF6">
      <w:pPr>
        <w:spacing w:line="276" w:lineRule="auto"/>
        <w:jc w:val="both"/>
        <w:rPr>
          <w:rFonts w:ascii="Times New Roman" w:hAnsi="Times New Roman" w:cs="Times New Roman"/>
          <w:sz w:val="24"/>
        </w:rPr>
      </w:pPr>
      <w:r>
        <w:rPr>
          <w:rFonts w:ascii="Times New Roman" w:hAnsi="Times New Roman" w:cs="Times New Roman"/>
          <w:sz w:val="24"/>
        </w:rPr>
        <w:t>Ada bebe</w:t>
      </w:r>
      <w:r w:rsidR="007F2BF6" w:rsidRPr="00E7685F">
        <w:rPr>
          <w:rFonts w:ascii="Times New Roman" w:hAnsi="Times New Roman" w:cs="Times New Roman"/>
          <w:sz w:val="24"/>
        </w:rPr>
        <w:t>rapa definisi kultur organisasi menurut para ahli diantaranya</w:t>
      </w:r>
      <w:r w:rsidR="007F2BF6">
        <w:rPr>
          <w:rFonts w:ascii="Times New Roman" w:hAnsi="Times New Roman" w:cs="Times New Roman"/>
          <w:sz w:val="24"/>
        </w:rPr>
        <w:t>:</w:t>
      </w:r>
      <w:r w:rsidR="007F2BF6">
        <w:rPr>
          <w:rStyle w:val="FootnoteReference"/>
          <w:rFonts w:ascii="Times New Roman" w:hAnsi="Times New Roman" w:cs="Times New Roman"/>
          <w:sz w:val="24"/>
        </w:rPr>
        <w:footnoteReference w:id="6"/>
      </w:r>
    </w:p>
    <w:p w:rsidR="007F2BF6" w:rsidRPr="005C3636" w:rsidRDefault="007F2BF6" w:rsidP="007F2BF6">
      <w:pPr>
        <w:pStyle w:val="ListParagraph"/>
        <w:numPr>
          <w:ilvl w:val="0"/>
          <w:numId w:val="6"/>
        </w:numPr>
        <w:spacing w:after="200" w:line="276" w:lineRule="auto"/>
        <w:ind w:left="426"/>
        <w:jc w:val="both"/>
        <w:rPr>
          <w:rFonts w:ascii="Times New Roman" w:hAnsi="Times New Roman" w:cs="Times New Roman"/>
          <w:sz w:val="24"/>
        </w:rPr>
      </w:pPr>
      <w:r w:rsidRPr="005C3636">
        <w:rPr>
          <w:rFonts w:ascii="Times New Roman" w:hAnsi="Times New Roman" w:cs="Times New Roman"/>
          <w:sz w:val="24"/>
        </w:rPr>
        <w:t>Ellios jaques, kultur organisasi adalah cara berpikir dan berbuat yang menjadi kebiasaan atau tradisi yang sedikit banyak  dimiliki oleh semua anggota, harus dipelajari oleh anggota-anggota baru, dan setidaknya harus menerimanya secara parsial  untuk dapat diterima  sebagai bagian dari organisasi.</w:t>
      </w:r>
    </w:p>
    <w:p w:rsidR="007F2BF6" w:rsidRPr="005C3636" w:rsidRDefault="007F2BF6" w:rsidP="007F2BF6">
      <w:pPr>
        <w:pStyle w:val="ListParagraph"/>
        <w:numPr>
          <w:ilvl w:val="0"/>
          <w:numId w:val="6"/>
        </w:numPr>
        <w:spacing w:after="200" w:line="276" w:lineRule="auto"/>
        <w:ind w:left="426"/>
        <w:jc w:val="both"/>
        <w:rPr>
          <w:rFonts w:ascii="Times New Roman" w:hAnsi="Times New Roman" w:cs="Times New Roman"/>
          <w:sz w:val="24"/>
        </w:rPr>
      </w:pPr>
      <w:r w:rsidRPr="005C3636">
        <w:rPr>
          <w:rFonts w:ascii="Times New Roman" w:hAnsi="Times New Roman" w:cs="Times New Roman"/>
          <w:sz w:val="24"/>
        </w:rPr>
        <w:t xml:space="preserve">Andrew pettirew, kultur adalah sebuah system makna yang secara kolektif dan terbuka disepakati untuk berlaku pada suatu kelompok pada waktu tertentu. </w:t>
      </w:r>
    </w:p>
    <w:p w:rsidR="007F2BF6" w:rsidRPr="005C3636" w:rsidRDefault="007F2BF6" w:rsidP="007F2BF6">
      <w:pPr>
        <w:pStyle w:val="ListParagraph"/>
        <w:numPr>
          <w:ilvl w:val="0"/>
          <w:numId w:val="6"/>
        </w:numPr>
        <w:spacing w:after="200" w:line="276" w:lineRule="auto"/>
        <w:ind w:left="426"/>
        <w:jc w:val="both"/>
        <w:rPr>
          <w:rFonts w:ascii="Times New Roman" w:hAnsi="Times New Roman" w:cs="Times New Roman"/>
          <w:sz w:val="24"/>
        </w:rPr>
      </w:pPr>
      <w:r w:rsidRPr="005C3636">
        <w:rPr>
          <w:rFonts w:ascii="Times New Roman" w:hAnsi="Times New Roman" w:cs="Times New Roman"/>
          <w:sz w:val="24"/>
        </w:rPr>
        <w:lastRenderedPageBreak/>
        <w:t>Meryl Reis Louis,  organisasi-organisasi adalah lingkunag yang membawa kultur, yang berarti unit-unit social tersendiri yang membawa seperangkat pemahaman,  bersama untuk mengorganisasi tindakan.Mislanya apa yang kita lakukan bersama dalam kelompok ini adalah cara-cara berperilaku  yang sesuai dalam kelompok dan sesame anggota.</w:t>
      </w:r>
    </w:p>
    <w:p w:rsidR="007F2BF6" w:rsidRPr="005C3636" w:rsidRDefault="007F2BF6" w:rsidP="007F2BF6">
      <w:pPr>
        <w:pStyle w:val="ListParagraph"/>
        <w:numPr>
          <w:ilvl w:val="0"/>
          <w:numId w:val="6"/>
        </w:numPr>
        <w:spacing w:after="200" w:line="276" w:lineRule="auto"/>
        <w:ind w:left="426"/>
        <w:jc w:val="both"/>
        <w:rPr>
          <w:rFonts w:ascii="Times New Roman" w:hAnsi="Times New Roman" w:cs="Times New Roman"/>
          <w:sz w:val="24"/>
        </w:rPr>
      </w:pPr>
      <w:r w:rsidRPr="005C3636">
        <w:rPr>
          <w:rFonts w:ascii="Times New Roman" w:hAnsi="Times New Roman" w:cs="Times New Roman"/>
          <w:sz w:val="24"/>
        </w:rPr>
        <w:t>Caren siehl dan Joanne martin, kultur organisasi dapat dibayangkan  sebagai lem yang merekat organisasi menjadi satu kesatuan melalui suatu kebersamaan dalam hal pola-pola ma</w:t>
      </w:r>
      <w:r>
        <w:rPr>
          <w:rFonts w:ascii="Times New Roman" w:hAnsi="Times New Roman" w:cs="Times New Roman"/>
          <w:sz w:val="24"/>
        </w:rPr>
        <w:t>kna. Kultur terfokus pada nilai</w:t>
      </w:r>
      <w:r w:rsidRPr="005C3636">
        <w:rPr>
          <w:rFonts w:ascii="Times New Roman" w:hAnsi="Times New Roman" w:cs="Times New Roman"/>
          <w:sz w:val="24"/>
        </w:rPr>
        <w:t>, keyakinan-keyakinan, dan harapan-harapan yang dimliki  bersama para anggota</w:t>
      </w:r>
      <w:r>
        <w:rPr>
          <w:rFonts w:ascii="Times New Roman" w:hAnsi="Times New Roman" w:cs="Times New Roman"/>
          <w:sz w:val="24"/>
        </w:rPr>
        <w:t>.</w:t>
      </w:r>
    </w:p>
    <w:p w:rsidR="007F2BF6" w:rsidRPr="005C3636" w:rsidRDefault="007F2BF6" w:rsidP="007F2BF6">
      <w:pPr>
        <w:spacing w:line="276" w:lineRule="auto"/>
        <w:ind w:firstLine="709"/>
        <w:jc w:val="both"/>
        <w:rPr>
          <w:rFonts w:ascii="Times New Roman" w:hAnsi="Times New Roman" w:cs="Times New Roman"/>
          <w:sz w:val="24"/>
        </w:rPr>
      </w:pPr>
      <w:r w:rsidRPr="005C3636">
        <w:rPr>
          <w:rFonts w:ascii="Times New Roman" w:hAnsi="Times New Roman" w:cs="Times New Roman"/>
          <w:sz w:val="24"/>
        </w:rPr>
        <w:t>Menurut luthans budaya organisasi adalah norma-norma  dan nilai-nilai yang mengarahkan perilaku anggota organisasi. Setiap anggota  organisasi akan berperilaku sesuai dengan budaya yang  berlaku agar diterima oleh lingkungannya.</w:t>
      </w:r>
    </w:p>
    <w:p w:rsidR="007F2BF6" w:rsidRPr="005C3636" w:rsidRDefault="007F2BF6" w:rsidP="007F2BF6">
      <w:pPr>
        <w:spacing w:line="276" w:lineRule="auto"/>
        <w:ind w:firstLine="709"/>
        <w:jc w:val="both"/>
        <w:rPr>
          <w:rFonts w:ascii="Times New Roman" w:hAnsi="Times New Roman" w:cs="Times New Roman"/>
          <w:sz w:val="24"/>
        </w:rPr>
      </w:pPr>
      <w:r w:rsidRPr="005C3636">
        <w:rPr>
          <w:rFonts w:ascii="Times New Roman" w:hAnsi="Times New Roman" w:cs="Times New Roman"/>
          <w:sz w:val="24"/>
        </w:rPr>
        <w:t>Sarplin mendefinisikan budaya organisasi merupakan suatu system nilai, kepercayaan dan kebiasaan dalam ssuatu organisasi yang saling berinteraksi dengan struktur system formalnya untuk menghasilkan norma-norma perilaku organisasi</w:t>
      </w:r>
    </w:p>
    <w:p w:rsidR="007F2BF6" w:rsidRPr="005C3636" w:rsidRDefault="007F2BF6" w:rsidP="007F2BF6">
      <w:pPr>
        <w:spacing w:line="276" w:lineRule="auto"/>
        <w:ind w:firstLine="709"/>
        <w:jc w:val="both"/>
        <w:rPr>
          <w:rFonts w:ascii="Times New Roman" w:hAnsi="Times New Roman" w:cs="Times New Roman"/>
          <w:sz w:val="24"/>
        </w:rPr>
      </w:pPr>
      <w:r w:rsidRPr="005C3636">
        <w:rPr>
          <w:rFonts w:ascii="Times New Roman" w:hAnsi="Times New Roman" w:cs="Times New Roman"/>
          <w:sz w:val="24"/>
        </w:rPr>
        <w:t>Schein mendefinisikan budaya organisasi sebagai suatu pola dari  asumsi-asumsi dasar yang ditemukan, diciptakan atau dikembangkan oleh  suatu kelompok tertentu.</w:t>
      </w:r>
    </w:p>
    <w:p w:rsidR="007F2BF6" w:rsidRPr="005C3636" w:rsidRDefault="007F2BF6" w:rsidP="007F2BF6">
      <w:pPr>
        <w:spacing w:line="276" w:lineRule="auto"/>
        <w:ind w:firstLine="709"/>
        <w:jc w:val="both"/>
        <w:rPr>
          <w:rFonts w:ascii="Times New Roman" w:hAnsi="Times New Roman" w:cs="Times New Roman"/>
          <w:sz w:val="24"/>
        </w:rPr>
      </w:pPr>
      <w:r w:rsidRPr="005C3636">
        <w:rPr>
          <w:rFonts w:ascii="Times New Roman" w:hAnsi="Times New Roman" w:cs="Times New Roman"/>
          <w:sz w:val="24"/>
        </w:rPr>
        <w:t>Dari sejumlah pengertian diatas, terlihat bahwa budaya organisasi memiliki peran yang sangat strategis untuk mendorong dan meningkatkan efektifitas kerja organisasi, khususnya kinerja manajemen dalam jangka pendek maupun panjang.</w:t>
      </w:r>
    </w:p>
    <w:p w:rsidR="007F2BF6" w:rsidRDefault="007F2BF6" w:rsidP="007F2BF6">
      <w:pPr>
        <w:pStyle w:val="ListParagraph"/>
        <w:spacing w:line="276" w:lineRule="auto"/>
        <w:ind w:left="0" w:firstLine="720"/>
        <w:jc w:val="both"/>
        <w:rPr>
          <w:rFonts w:ascii="Times New Roman" w:hAnsi="Times New Roman" w:cs="Times New Roman"/>
          <w:sz w:val="24"/>
        </w:rPr>
      </w:pPr>
    </w:p>
    <w:p w:rsidR="007F2BF6" w:rsidRPr="005C3636" w:rsidRDefault="007F2BF6" w:rsidP="003E057B">
      <w:pPr>
        <w:spacing w:line="276" w:lineRule="auto"/>
        <w:ind w:firstLine="720"/>
        <w:jc w:val="both"/>
        <w:rPr>
          <w:rFonts w:ascii="Times New Roman" w:hAnsi="Times New Roman" w:cs="Times New Roman"/>
          <w:sz w:val="24"/>
        </w:rPr>
      </w:pPr>
      <w:r w:rsidRPr="005C3636">
        <w:rPr>
          <w:rFonts w:ascii="Times New Roman" w:hAnsi="Times New Roman" w:cs="Times New Roman"/>
          <w:sz w:val="24"/>
        </w:rPr>
        <w:t>Budaya organisasi adalah bagaimana organisasi belajar berhubungan dengan lingkungan yang merupakan penggabungan dari asumsi , perilaku, cerita, mitos, ide, metafora, dan ide lain  untuk menentukan apa arti bekerja dalam suatu organisasi.</w:t>
      </w:r>
    </w:p>
    <w:p w:rsidR="007F2BF6" w:rsidRPr="00E7685F" w:rsidRDefault="007F2BF6" w:rsidP="003E057B">
      <w:pPr>
        <w:spacing w:line="276" w:lineRule="auto"/>
        <w:ind w:left="426"/>
        <w:jc w:val="both"/>
        <w:rPr>
          <w:rFonts w:ascii="Times New Roman" w:hAnsi="Times New Roman" w:cs="Times New Roman"/>
          <w:sz w:val="24"/>
        </w:rPr>
      </w:pPr>
      <w:r w:rsidRPr="005C3636">
        <w:rPr>
          <w:rFonts w:ascii="Times New Roman" w:hAnsi="Times New Roman" w:cs="Times New Roman"/>
          <w:sz w:val="24"/>
        </w:rPr>
        <w:t>Fungsinya</w:t>
      </w:r>
      <w:r>
        <w:rPr>
          <w:rFonts w:ascii="Times New Roman" w:hAnsi="Times New Roman" w:cs="Times New Roman"/>
          <w:sz w:val="24"/>
        </w:rPr>
        <w:t>:</w:t>
      </w:r>
      <w:r>
        <w:rPr>
          <w:rStyle w:val="FootnoteReference"/>
          <w:rFonts w:ascii="Times New Roman" w:hAnsi="Times New Roman" w:cs="Times New Roman"/>
          <w:sz w:val="24"/>
        </w:rPr>
        <w:footnoteReference w:id="7"/>
      </w:r>
    </w:p>
    <w:p w:rsidR="007F2BF6" w:rsidRPr="005C3636" w:rsidRDefault="007F2BF6" w:rsidP="003E057B">
      <w:pPr>
        <w:pStyle w:val="ListParagraph"/>
        <w:numPr>
          <w:ilvl w:val="0"/>
          <w:numId w:val="7"/>
        </w:numPr>
        <w:spacing w:after="200" w:line="276" w:lineRule="auto"/>
        <w:ind w:left="426"/>
        <w:jc w:val="both"/>
        <w:rPr>
          <w:rFonts w:ascii="Times New Roman" w:hAnsi="Times New Roman" w:cs="Times New Roman"/>
          <w:sz w:val="24"/>
        </w:rPr>
      </w:pPr>
      <w:r w:rsidRPr="005C3636">
        <w:rPr>
          <w:rFonts w:ascii="Times New Roman" w:hAnsi="Times New Roman" w:cs="Times New Roman"/>
          <w:sz w:val="24"/>
        </w:rPr>
        <w:t>Budaya mempunyai suatu peran menetapkan tapal batas, artinya budaya menciptkan perbedaan yang  jelas antara satunorganisasi dengan organisasi yang lain.</w:t>
      </w:r>
    </w:p>
    <w:p w:rsidR="007F2BF6" w:rsidRPr="005C3636" w:rsidRDefault="007F2BF6" w:rsidP="003E057B">
      <w:pPr>
        <w:pStyle w:val="ListParagraph"/>
        <w:numPr>
          <w:ilvl w:val="0"/>
          <w:numId w:val="7"/>
        </w:numPr>
        <w:spacing w:after="200" w:line="276" w:lineRule="auto"/>
        <w:ind w:left="426"/>
        <w:jc w:val="both"/>
        <w:rPr>
          <w:rFonts w:ascii="Times New Roman" w:hAnsi="Times New Roman" w:cs="Times New Roman"/>
          <w:sz w:val="24"/>
        </w:rPr>
      </w:pPr>
      <w:r w:rsidRPr="005C3636">
        <w:rPr>
          <w:rFonts w:ascii="Times New Roman" w:hAnsi="Times New Roman" w:cs="Times New Roman"/>
          <w:sz w:val="24"/>
        </w:rPr>
        <w:t>Budaya memberikan identitas bagi  anggota organisasi</w:t>
      </w:r>
    </w:p>
    <w:p w:rsidR="007F2BF6" w:rsidRPr="005C3636" w:rsidRDefault="007F2BF6" w:rsidP="003E057B">
      <w:pPr>
        <w:pStyle w:val="ListParagraph"/>
        <w:numPr>
          <w:ilvl w:val="0"/>
          <w:numId w:val="7"/>
        </w:numPr>
        <w:spacing w:after="200" w:line="276" w:lineRule="auto"/>
        <w:ind w:left="426"/>
        <w:jc w:val="both"/>
        <w:rPr>
          <w:rFonts w:ascii="Times New Roman" w:hAnsi="Times New Roman" w:cs="Times New Roman"/>
          <w:sz w:val="24"/>
        </w:rPr>
      </w:pPr>
      <w:r w:rsidRPr="005C3636">
        <w:rPr>
          <w:rFonts w:ascii="Times New Roman" w:hAnsi="Times New Roman" w:cs="Times New Roman"/>
          <w:sz w:val="24"/>
        </w:rPr>
        <w:t>Budaya mempermudah timbulnya komitmen yang lebih luas  dan pada kepentingan individu.</w:t>
      </w:r>
    </w:p>
    <w:p w:rsidR="007F2BF6" w:rsidRDefault="007F2BF6" w:rsidP="003E057B">
      <w:pPr>
        <w:pStyle w:val="ListParagraph"/>
        <w:numPr>
          <w:ilvl w:val="0"/>
          <w:numId w:val="7"/>
        </w:numPr>
        <w:spacing w:after="200" w:line="276" w:lineRule="auto"/>
        <w:ind w:left="426"/>
        <w:jc w:val="both"/>
        <w:rPr>
          <w:rFonts w:ascii="Times New Roman" w:hAnsi="Times New Roman" w:cs="Times New Roman"/>
          <w:sz w:val="24"/>
        </w:rPr>
      </w:pPr>
      <w:r w:rsidRPr="005C3636">
        <w:rPr>
          <w:rFonts w:ascii="Times New Roman" w:hAnsi="Times New Roman" w:cs="Times New Roman"/>
          <w:sz w:val="24"/>
        </w:rPr>
        <w:t>Budaya itu meningkatkan kemantapan sisttemsosial</w:t>
      </w:r>
      <w:r>
        <w:rPr>
          <w:rFonts w:ascii="Times New Roman" w:hAnsi="Times New Roman" w:cs="Times New Roman"/>
          <w:sz w:val="24"/>
        </w:rPr>
        <w:t>.</w:t>
      </w:r>
    </w:p>
    <w:p w:rsidR="007F2BF6" w:rsidRPr="005C3636" w:rsidRDefault="007F2BF6" w:rsidP="003E057B">
      <w:pPr>
        <w:pStyle w:val="ListParagraph"/>
        <w:spacing w:after="200" w:line="276" w:lineRule="auto"/>
        <w:ind w:left="426"/>
        <w:jc w:val="both"/>
        <w:rPr>
          <w:rFonts w:ascii="Times New Roman" w:hAnsi="Times New Roman" w:cs="Times New Roman"/>
          <w:sz w:val="24"/>
        </w:rPr>
      </w:pPr>
    </w:p>
    <w:p w:rsidR="007F2BF6" w:rsidRPr="007F2BF6" w:rsidRDefault="007F2BF6" w:rsidP="007F2BF6">
      <w:pPr>
        <w:pStyle w:val="ListParagraph"/>
        <w:spacing w:line="276" w:lineRule="auto"/>
        <w:ind w:left="0" w:firstLine="720"/>
        <w:jc w:val="both"/>
        <w:rPr>
          <w:rFonts w:ascii="Times New Roman" w:hAnsi="Times New Roman" w:cs="Times New Roman"/>
          <w:sz w:val="24"/>
        </w:rPr>
      </w:pPr>
      <w:r w:rsidRPr="005C3636">
        <w:rPr>
          <w:rFonts w:ascii="Times New Roman" w:hAnsi="Times New Roman" w:cs="Times New Roman"/>
          <w:sz w:val="24"/>
        </w:rPr>
        <w:t>Budaya sebagai mekanisme pembuat makna dan kendali yang memandu serta membentuk sikap dan dan perilaku</w:t>
      </w:r>
    </w:p>
    <w:p w:rsidR="007F2BF6" w:rsidRPr="007F2BF6" w:rsidRDefault="007F2BF6" w:rsidP="007F2BF6">
      <w:pPr>
        <w:pStyle w:val="ListParagraph"/>
        <w:spacing w:line="276" w:lineRule="auto"/>
        <w:ind w:left="0" w:firstLine="720"/>
        <w:jc w:val="both"/>
        <w:rPr>
          <w:rFonts w:ascii="Times New Roman" w:hAnsi="Times New Roman" w:cs="Times New Roman"/>
          <w:sz w:val="24"/>
        </w:rPr>
      </w:pPr>
    </w:p>
    <w:p w:rsidR="007F2BF6" w:rsidRPr="005C3636" w:rsidRDefault="007F2BF6" w:rsidP="007F2BF6">
      <w:pPr>
        <w:spacing w:line="276" w:lineRule="auto"/>
        <w:jc w:val="both"/>
        <w:rPr>
          <w:rFonts w:ascii="Times New Roman" w:hAnsi="Times New Roman" w:cs="Times New Roman"/>
          <w:sz w:val="24"/>
        </w:rPr>
      </w:pPr>
      <w:r w:rsidRPr="005C3636">
        <w:rPr>
          <w:rFonts w:ascii="Times New Roman" w:hAnsi="Times New Roman" w:cs="Times New Roman"/>
          <w:sz w:val="24"/>
        </w:rPr>
        <w:lastRenderedPageBreak/>
        <w:t>Ada tujuh karakteristik utama secara keseluruhan  merupakan hakikat kultur sebuah organisaasi:</w:t>
      </w:r>
      <w:r>
        <w:rPr>
          <w:rStyle w:val="FootnoteReference"/>
          <w:rFonts w:ascii="Times New Roman" w:hAnsi="Times New Roman" w:cs="Times New Roman"/>
          <w:sz w:val="24"/>
        </w:rPr>
        <w:footnoteReference w:id="8"/>
      </w:r>
    </w:p>
    <w:p w:rsidR="007F2BF6" w:rsidRPr="005C3636" w:rsidRDefault="007F2BF6" w:rsidP="007F2BF6">
      <w:pPr>
        <w:pStyle w:val="ListParagraph"/>
        <w:numPr>
          <w:ilvl w:val="0"/>
          <w:numId w:val="5"/>
        </w:numPr>
        <w:spacing w:after="200" w:line="276" w:lineRule="auto"/>
        <w:jc w:val="both"/>
        <w:rPr>
          <w:rFonts w:ascii="Times New Roman" w:hAnsi="Times New Roman" w:cs="Times New Roman"/>
          <w:sz w:val="24"/>
        </w:rPr>
      </w:pPr>
      <w:r w:rsidRPr="005C3636">
        <w:rPr>
          <w:rFonts w:ascii="Times New Roman" w:hAnsi="Times New Roman" w:cs="Times New Roman"/>
          <w:sz w:val="24"/>
        </w:rPr>
        <w:t>Inovasi dan keberanian mengambil resiko, sejauh mana karyawan didorong untuk bersikap inovatif dan berani mengambil resiko.</w:t>
      </w:r>
    </w:p>
    <w:p w:rsidR="007F2BF6" w:rsidRPr="005C3636" w:rsidRDefault="007F2BF6" w:rsidP="007F2BF6">
      <w:pPr>
        <w:pStyle w:val="ListParagraph"/>
        <w:numPr>
          <w:ilvl w:val="0"/>
          <w:numId w:val="5"/>
        </w:numPr>
        <w:spacing w:after="200" w:line="276" w:lineRule="auto"/>
        <w:jc w:val="both"/>
        <w:rPr>
          <w:rFonts w:ascii="Times New Roman" w:hAnsi="Times New Roman" w:cs="Times New Roman"/>
          <w:sz w:val="24"/>
        </w:rPr>
      </w:pPr>
      <w:r w:rsidRPr="005C3636">
        <w:rPr>
          <w:rFonts w:ascii="Times New Roman" w:hAnsi="Times New Roman" w:cs="Times New Roman"/>
          <w:sz w:val="24"/>
        </w:rPr>
        <w:t>Perhatian pada hal-hal yang rinci, sejauh mana karyawan diharapkan menjalankan presisi, analisis, dan perhatian pada hal-hal yang detail.</w:t>
      </w:r>
    </w:p>
    <w:p w:rsidR="007F2BF6" w:rsidRPr="005C3636" w:rsidRDefault="007F2BF6" w:rsidP="007F2BF6">
      <w:pPr>
        <w:pStyle w:val="ListParagraph"/>
        <w:numPr>
          <w:ilvl w:val="0"/>
          <w:numId w:val="5"/>
        </w:numPr>
        <w:spacing w:after="200" w:line="276" w:lineRule="auto"/>
        <w:jc w:val="both"/>
        <w:rPr>
          <w:rFonts w:ascii="Times New Roman" w:hAnsi="Times New Roman" w:cs="Times New Roman"/>
          <w:sz w:val="24"/>
        </w:rPr>
      </w:pPr>
      <w:r w:rsidRPr="005C3636">
        <w:rPr>
          <w:rFonts w:ascii="Times New Roman" w:hAnsi="Times New Roman" w:cs="Times New Roman"/>
          <w:sz w:val="24"/>
        </w:rPr>
        <w:t>Orientasi hasil, sejauh mana manajemen berfokus lebih pada hasil ketimbang pada teknik dan proses yang digunakan  untuk mencapai hasil tersebut</w:t>
      </w:r>
    </w:p>
    <w:p w:rsidR="007F2BF6" w:rsidRPr="005C3636" w:rsidRDefault="007F2BF6" w:rsidP="007F2BF6">
      <w:pPr>
        <w:pStyle w:val="ListParagraph"/>
        <w:numPr>
          <w:ilvl w:val="0"/>
          <w:numId w:val="5"/>
        </w:numPr>
        <w:spacing w:after="200" w:line="276" w:lineRule="auto"/>
        <w:jc w:val="both"/>
        <w:rPr>
          <w:rFonts w:ascii="Times New Roman" w:hAnsi="Times New Roman" w:cs="Times New Roman"/>
          <w:sz w:val="24"/>
        </w:rPr>
      </w:pPr>
      <w:r w:rsidRPr="005C3636">
        <w:rPr>
          <w:rFonts w:ascii="Times New Roman" w:hAnsi="Times New Roman" w:cs="Times New Roman"/>
          <w:sz w:val="24"/>
        </w:rPr>
        <w:t>Orientasi orang,  sejauh mana keputusan-keputusan  manajemen mempertimbangkan efek dari hasil tersebut  atas orang yang ada  dalam organisasi</w:t>
      </w:r>
    </w:p>
    <w:p w:rsidR="007F2BF6" w:rsidRPr="005C3636" w:rsidRDefault="007F2BF6" w:rsidP="007F2BF6">
      <w:pPr>
        <w:pStyle w:val="ListParagraph"/>
        <w:numPr>
          <w:ilvl w:val="0"/>
          <w:numId w:val="5"/>
        </w:numPr>
        <w:spacing w:after="200" w:line="276" w:lineRule="auto"/>
        <w:jc w:val="both"/>
        <w:rPr>
          <w:rFonts w:ascii="Times New Roman" w:hAnsi="Times New Roman" w:cs="Times New Roman"/>
          <w:sz w:val="24"/>
        </w:rPr>
      </w:pPr>
      <w:r w:rsidRPr="005C3636">
        <w:rPr>
          <w:rFonts w:ascii="Times New Roman" w:hAnsi="Times New Roman" w:cs="Times New Roman"/>
          <w:sz w:val="24"/>
        </w:rPr>
        <w:t>Orientasi tim, sejauh mana kegiatan-kegiatan kerja diorganisasai ketimbangpada individu-individu.</w:t>
      </w:r>
    </w:p>
    <w:p w:rsidR="007F2BF6" w:rsidRPr="005C3636" w:rsidRDefault="007F2BF6" w:rsidP="007F2BF6">
      <w:pPr>
        <w:pStyle w:val="ListParagraph"/>
        <w:numPr>
          <w:ilvl w:val="0"/>
          <w:numId w:val="5"/>
        </w:numPr>
        <w:spacing w:after="200" w:line="276" w:lineRule="auto"/>
        <w:jc w:val="both"/>
        <w:rPr>
          <w:rFonts w:ascii="Times New Roman" w:hAnsi="Times New Roman" w:cs="Times New Roman"/>
          <w:sz w:val="24"/>
        </w:rPr>
      </w:pPr>
      <w:r w:rsidRPr="005C3636">
        <w:rPr>
          <w:rFonts w:ascii="Times New Roman" w:hAnsi="Times New Roman" w:cs="Times New Roman"/>
          <w:sz w:val="24"/>
        </w:rPr>
        <w:t>Keagresifan, sejauh mana orang bersikap agresif  dan kompetitif ketimbang santai.</w:t>
      </w:r>
    </w:p>
    <w:p w:rsidR="007F2BF6" w:rsidRDefault="007F2BF6" w:rsidP="007F2BF6">
      <w:pPr>
        <w:pStyle w:val="ListParagraph"/>
        <w:numPr>
          <w:ilvl w:val="0"/>
          <w:numId w:val="5"/>
        </w:numPr>
        <w:spacing w:after="200" w:line="276" w:lineRule="auto"/>
        <w:jc w:val="both"/>
        <w:rPr>
          <w:rFonts w:ascii="Times New Roman" w:hAnsi="Times New Roman" w:cs="Times New Roman"/>
          <w:sz w:val="24"/>
        </w:rPr>
      </w:pPr>
      <w:r w:rsidRPr="005C3636">
        <w:rPr>
          <w:rFonts w:ascii="Times New Roman" w:hAnsi="Times New Roman" w:cs="Times New Roman"/>
          <w:sz w:val="24"/>
        </w:rPr>
        <w:t>Stabilitas, sejauh mana bkegiatan-kegiatan organisasi dipertahankan.</w:t>
      </w:r>
    </w:p>
    <w:p w:rsidR="007F2BF6" w:rsidRDefault="007F2BF6" w:rsidP="007F2BF6">
      <w:pPr>
        <w:spacing w:after="200" w:line="276" w:lineRule="auto"/>
        <w:jc w:val="both"/>
        <w:rPr>
          <w:rFonts w:ascii="Times New Roman" w:hAnsi="Times New Roman" w:cs="Times New Roman"/>
          <w:sz w:val="24"/>
        </w:rPr>
      </w:pPr>
    </w:p>
    <w:p w:rsidR="007F2BF6" w:rsidRPr="006F49D3" w:rsidRDefault="007F2BF6" w:rsidP="006F49D3">
      <w:pPr>
        <w:pStyle w:val="ListParagraph"/>
        <w:numPr>
          <w:ilvl w:val="0"/>
          <w:numId w:val="2"/>
        </w:numPr>
        <w:spacing w:line="276" w:lineRule="auto"/>
        <w:ind w:left="426" w:hanging="426"/>
        <w:jc w:val="both"/>
        <w:rPr>
          <w:rFonts w:asciiTheme="majorBidi" w:hAnsiTheme="majorBidi"/>
          <w:sz w:val="24"/>
          <w:szCs w:val="24"/>
          <w:lang w:val="en-US"/>
        </w:rPr>
      </w:pPr>
      <w:r w:rsidRPr="006F49D3">
        <w:rPr>
          <w:rFonts w:asciiTheme="majorBidi" w:hAnsiTheme="majorBidi"/>
          <w:sz w:val="24"/>
          <w:szCs w:val="24"/>
          <w:lang w:val="en-US"/>
        </w:rPr>
        <w:t>Penilaian</w:t>
      </w:r>
      <w:r w:rsidR="00C345EB">
        <w:rPr>
          <w:rFonts w:asciiTheme="majorBidi" w:hAnsiTheme="majorBidi"/>
          <w:sz w:val="24"/>
          <w:szCs w:val="24"/>
        </w:rPr>
        <w:t xml:space="preserve"> </w:t>
      </w:r>
      <w:r w:rsidRPr="006F49D3">
        <w:rPr>
          <w:rFonts w:asciiTheme="majorBidi" w:hAnsiTheme="majorBidi"/>
          <w:sz w:val="24"/>
          <w:szCs w:val="24"/>
        </w:rPr>
        <w:t>Budaya Organisasi</w:t>
      </w:r>
    </w:p>
    <w:p w:rsidR="006F49D3" w:rsidRPr="006F49D3" w:rsidRDefault="006F49D3" w:rsidP="006F49D3">
      <w:pPr>
        <w:pStyle w:val="ListParagraph"/>
        <w:spacing w:line="276" w:lineRule="auto"/>
        <w:ind w:left="426"/>
        <w:jc w:val="both"/>
        <w:rPr>
          <w:rFonts w:asciiTheme="majorBidi" w:hAnsiTheme="majorBidi"/>
          <w:sz w:val="24"/>
          <w:szCs w:val="24"/>
          <w:lang w:val="en-US"/>
        </w:rPr>
      </w:pPr>
    </w:p>
    <w:p w:rsidR="006F49D3" w:rsidRPr="006F49D3" w:rsidRDefault="007F2BF6" w:rsidP="006F49D3">
      <w:pPr>
        <w:pStyle w:val="ListParagraph"/>
        <w:numPr>
          <w:ilvl w:val="0"/>
          <w:numId w:val="8"/>
        </w:numPr>
        <w:spacing w:line="276" w:lineRule="auto"/>
        <w:jc w:val="both"/>
        <w:rPr>
          <w:rFonts w:asciiTheme="majorBidi" w:hAnsiTheme="majorBidi"/>
          <w:sz w:val="24"/>
          <w:szCs w:val="24"/>
          <w:lang w:val="en-US"/>
        </w:rPr>
      </w:pPr>
      <w:r w:rsidRPr="006F49D3">
        <w:rPr>
          <w:rFonts w:asciiTheme="majorBidi" w:hAnsiTheme="majorBidi"/>
          <w:sz w:val="24"/>
          <w:szCs w:val="24"/>
        </w:rPr>
        <w:t>Tingkat Analisis Budaya</w:t>
      </w:r>
      <w:r w:rsidR="00EF565A">
        <w:rPr>
          <w:rFonts w:asciiTheme="majorBidi" w:hAnsiTheme="majorBidi"/>
          <w:sz w:val="24"/>
          <w:szCs w:val="24"/>
        </w:rPr>
        <w:t xml:space="preserve"> </w:t>
      </w:r>
      <w:r w:rsidRPr="006F49D3">
        <w:rPr>
          <w:rFonts w:asciiTheme="majorBidi" w:hAnsiTheme="majorBidi"/>
          <w:sz w:val="24"/>
          <w:szCs w:val="24"/>
          <w:lang w:val="en-US"/>
        </w:rPr>
        <w:t>Menurut</w:t>
      </w:r>
      <w:r w:rsidR="00EF565A">
        <w:rPr>
          <w:rFonts w:asciiTheme="majorBidi" w:hAnsiTheme="majorBidi"/>
          <w:sz w:val="24"/>
          <w:szCs w:val="24"/>
        </w:rPr>
        <w:t xml:space="preserve"> </w:t>
      </w:r>
      <w:r w:rsidRPr="006F49D3">
        <w:rPr>
          <w:rFonts w:asciiTheme="majorBidi" w:hAnsiTheme="majorBidi"/>
          <w:sz w:val="24"/>
          <w:szCs w:val="24"/>
        </w:rPr>
        <w:t>Schein</w:t>
      </w:r>
    </w:p>
    <w:p w:rsidR="007F2BF6" w:rsidRPr="009206FC" w:rsidRDefault="007F2BF6" w:rsidP="006F49D3">
      <w:pPr>
        <w:spacing w:line="276" w:lineRule="auto"/>
        <w:jc w:val="both"/>
        <w:rPr>
          <w:rFonts w:asciiTheme="majorBidi" w:hAnsiTheme="majorBidi"/>
          <w:sz w:val="24"/>
          <w:szCs w:val="24"/>
          <w:lang w:val="en-US"/>
        </w:rPr>
      </w:pPr>
      <w:r w:rsidRPr="009206FC">
        <w:rPr>
          <w:rFonts w:asciiTheme="majorBidi" w:hAnsiTheme="majorBidi"/>
          <w:sz w:val="24"/>
          <w:szCs w:val="24"/>
        </w:rPr>
        <w:br/>
      </w:r>
      <w:r>
        <w:rPr>
          <w:rFonts w:asciiTheme="majorBidi" w:hAnsiTheme="majorBidi"/>
          <w:sz w:val="24"/>
          <w:szCs w:val="24"/>
        </w:rPr>
        <w:tab/>
      </w:r>
      <w:r w:rsidRPr="009206FC">
        <w:rPr>
          <w:rFonts w:asciiTheme="majorBidi" w:hAnsiTheme="majorBidi"/>
          <w:sz w:val="24"/>
          <w:szCs w:val="24"/>
        </w:rPr>
        <w:t>Menurut Schein (2004), peneliti dapat menganalisis budaya di beberapa tingkatan. Tingkat analisis mengacu pada tingkat visibilitas fenomena budaya. Schein mencatat bahwa bagian dari kebingungan dalam literatur budaya adalah bahwa peneliti gagal untuk menentukan tingkat budaya yang mereka teliti.</w:t>
      </w:r>
    </w:p>
    <w:p w:rsidR="003E057B" w:rsidRPr="00FE7F53" w:rsidRDefault="007F2BF6" w:rsidP="00FE7F53">
      <w:pPr>
        <w:spacing w:line="360" w:lineRule="auto"/>
        <w:ind w:firstLine="709"/>
        <w:jc w:val="both"/>
        <w:rPr>
          <w:rFonts w:asciiTheme="majorBidi" w:hAnsiTheme="majorBidi"/>
          <w:sz w:val="24"/>
          <w:szCs w:val="24"/>
        </w:rPr>
      </w:pPr>
      <w:r>
        <w:rPr>
          <w:rFonts w:asciiTheme="majorBidi" w:hAnsiTheme="majorBidi"/>
          <w:sz w:val="24"/>
          <w:szCs w:val="24"/>
          <w:lang w:val="en-US"/>
        </w:rPr>
        <w:t>T</w:t>
      </w:r>
      <w:r w:rsidRPr="009206FC">
        <w:rPr>
          <w:rFonts w:asciiTheme="majorBidi" w:hAnsiTheme="majorBidi"/>
          <w:sz w:val="24"/>
          <w:szCs w:val="24"/>
        </w:rPr>
        <w:t xml:space="preserve">ingkat analisis budaya diasumsikan oleh Schein (2004) meliputi artefak, didukung keyakinan dan nilai-nilai, dan asumsi-asumsi yang mendasari. Schein menegaskan bahwa artefak termasuk fenomena tingkat permukaan seperti struktur organisasi dan proses yang satu dapat dengan mudah </w:t>
      </w:r>
      <w:r>
        <w:rPr>
          <w:rFonts w:asciiTheme="majorBidi" w:hAnsiTheme="majorBidi"/>
          <w:sz w:val="24"/>
          <w:szCs w:val="24"/>
          <w:lang w:val="en-US"/>
        </w:rPr>
        <w:t xml:space="preserve">diamati. </w:t>
      </w:r>
      <w:r w:rsidRPr="009206FC">
        <w:rPr>
          <w:rFonts w:asciiTheme="majorBidi" w:hAnsiTheme="majorBidi"/>
          <w:sz w:val="24"/>
          <w:szCs w:val="24"/>
        </w:rPr>
        <w:t xml:space="preserve">Schein (2004, p. 30) menggunakan istilah "asumsi dasar" untuk menggambarkan tingkat terdalam dari budaya. Menurut Schein, asumsi dasar diambil untuk kepercayaan yang diberikan, persepsi, dan perasaan yang tetap sadar kepada anggota. Dia mencatat bahwa asumsi dasar menjadi begitu berakar dalam alam bawah sadar dari kelompok yang menyimpang dari mereka tampaknya tak terbayangkan kepada anggota kelompok. Schein merekomendasikan </w:t>
      </w:r>
      <w:r>
        <w:rPr>
          <w:rFonts w:asciiTheme="majorBidi" w:hAnsiTheme="majorBidi"/>
          <w:sz w:val="24"/>
          <w:szCs w:val="24"/>
          <w:lang w:val="en-US"/>
        </w:rPr>
        <w:t>analisis</w:t>
      </w:r>
      <w:r w:rsidRPr="009206FC">
        <w:rPr>
          <w:rFonts w:asciiTheme="majorBidi" w:hAnsiTheme="majorBidi"/>
          <w:sz w:val="24"/>
          <w:szCs w:val="24"/>
        </w:rPr>
        <w:t xml:space="preserve"> asumsi yang mendasari kelompok untuk memperoleh pemahaman terdalam dari budaya dan prediktabilitas terbesar perilaku masa depan. Schein (2004, hal. 36) menulis, "esensi dari budaya terletak pada pola asumsi yang </w:t>
      </w:r>
      <w:r w:rsidRPr="009206FC">
        <w:rPr>
          <w:rFonts w:asciiTheme="majorBidi" w:hAnsiTheme="majorBidi"/>
          <w:sz w:val="24"/>
          <w:szCs w:val="24"/>
        </w:rPr>
        <w:lastRenderedPageBreak/>
        <w:t xml:space="preserve">mendasari, dan sekali seseorang mengerti mereka, orang dapat dengan mudah memahami tingkat permukaan yang lebih dan </w:t>
      </w:r>
      <w:r>
        <w:rPr>
          <w:rFonts w:asciiTheme="majorBidi" w:hAnsiTheme="majorBidi"/>
          <w:sz w:val="24"/>
          <w:szCs w:val="24"/>
          <w:lang w:val="en-US"/>
        </w:rPr>
        <w:t>penanganan</w:t>
      </w:r>
      <w:r w:rsidRPr="009206FC">
        <w:rPr>
          <w:rFonts w:asciiTheme="majorBidi" w:hAnsiTheme="majorBidi"/>
          <w:sz w:val="24"/>
          <w:szCs w:val="24"/>
        </w:rPr>
        <w:t xml:space="preserve"> tepat dengan mereka</w:t>
      </w:r>
      <w:r>
        <w:rPr>
          <w:rFonts w:asciiTheme="majorBidi" w:hAnsiTheme="majorBidi"/>
          <w:sz w:val="24"/>
          <w:szCs w:val="24"/>
          <w:lang w:val="en-US"/>
        </w:rPr>
        <w:t>.</w:t>
      </w:r>
    </w:p>
    <w:p w:rsidR="006F49D3" w:rsidRPr="006F49D3" w:rsidRDefault="007F2BF6" w:rsidP="006F49D3">
      <w:pPr>
        <w:pStyle w:val="ListParagraph"/>
        <w:numPr>
          <w:ilvl w:val="0"/>
          <w:numId w:val="8"/>
        </w:numPr>
        <w:spacing w:after="0" w:line="276" w:lineRule="auto"/>
        <w:jc w:val="both"/>
        <w:rPr>
          <w:rFonts w:asciiTheme="majorBidi" w:hAnsiTheme="majorBidi"/>
          <w:sz w:val="24"/>
          <w:szCs w:val="24"/>
          <w:lang w:val="en-US"/>
        </w:rPr>
      </w:pPr>
      <w:r w:rsidRPr="006F49D3">
        <w:rPr>
          <w:rFonts w:asciiTheme="majorBidi" w:hAnsiTheme="majorBidi"/>
          <w:sz w:val="24"/>
          <w:szCs w:val="24"/>
        </w:rPr>
        <w:t>Denison Model</w:t>
      </w:r>
    </w:p>
    <w:p w:rsidR="007F2BF6" w:rsidRPr="009206FC" w:rsidRDefault="007F2BF6" w:rsidP="006F49D3">
      <w:pPr>
        <w:spacing w:line="276" w:lineRule="auto"/>
        <w:jc w:val="both"/>
        <w:rPr>
          <w:rFonts w:asciiTheme="majorBidi" w:hAnsiTheme="majorBidi"/>
          <w:sz w:val="24"/>
          <w:szCs w:val="24"/>
          <w:lang w:val="en-US"/>
        </w:rPr>
      </w:pPr>
      <w:r w:rsidRPr="009206FC">
        <w:rPr>
          <w:rFonts w:asciiTheme="majorBidi" w:hAnsiTheme="majorBidi"/>
          <w:sz w:val="24"/>
          <w:szCs w:val="24"/>
        </w:rPr>
        <w:br/>
      </w:r>
      <w:r>
        <w:rPr>
          <w:rFonts w:asciiTheme="majorBidi" w:hAnsiTheme="majorBidi"/>
          <w:sz w:val="24"/>
          <w:szCs w:val="24"/>
        </w:rPr>
        <w:tab/>
      </w:r>
      <w:r w:rsidRPr="009206FC">
        <w:rPr>
          <w:rFonts w:asciiTheme="majorBidi" w:hAnsiTheme="majorBidi"/>
          <w:sz w:val="24"/>
          <w:szCs w:val="24"/>
        </w:rPr>
        <w:t>Daniel Denison, Bill Neale, dan rekan-rekan mereka mengembangkan model Denison untuk mendiagnosa budaya organisasi dan menentukan hubungannya dengan efektivitas organisasi (Denison, 1984, 1990, 1996; Denison &amp; Mishra, 1995; Fey &amp; Denison, 2003; Gillespie, Denison, Haaland , Smerek, &amp; Neale, 2008).</w:t>
      </w:r>
    </w:p>
    <w:p w:rsidR="007F2BF6" w:rsidRPr="007F2BF6" w:rsidRDefault="007F2BF6" w:rsidP="006F49D3">
      <w:pPr>
        <w:autoSpaceDE w:val="0"/>
        <w:autoSpaceDN w:val="0"/>
        <w:adjustRightInd w:val="0"/>
        <w:spacing w:line="360" w:lineRule="auto"/>
        <w:ind w:firstLine="709"/>
        <w:jc w:val="both"/>
        <w:rPr>
          <w:rFonts w:eastAsia="TimesNewRoman" w:cs="TimesNewRoman"/>
          <w:sz w:val="24"/>
          <w:szCs w:val="24"/>
          <w:lang w:val="en-US"/>
        </w:rPr>
      </w:pPr>
      <w:r>
        <w:rPr>
          <w:rFonts w:asciiTheme="majorBidi" w:hAnsiTheme="majorBidi"/>
          <w:sz w:val="24"/>
          <w:szCs w:val="24"/>
          <w:lang w:val="en-US"/>
        </w:rPr>
        <w:t>M</w:t>
      </w:r>
      <w:r w:rsidRPr="009206FC">
        <w:rPr>
          <w:rFonts w:asciiTheme="majorBidi" w:hAnsiTheme="majorBidi"/>
          <w:sz w:val="24"/>
          <w:szCs w:val="24"/>
        </w:rPr>
        <w:t xml:space="preserve">odel Denison menggambarkan budaya organisasi </w:t>
      </w:r>
      <w:r>
        <w:rPr>
          <w:rFonts w:asciiTheme="majorBidi" w:hAnsiTheme="majorBidi"/>
          <w:sz w:val="24"/>
          <w:szCs w:val="24"/>
          <w:lang w:val="en-US"/>
        </w:rPr>
        <w:t>dengan</w:t>
      </w:r>
      <w:r w:rsidRPr="009206FC">
        <w:rPr>
          <w:rFonts w:asciiTheme="majorBidi" w:hAnsiTheme="majorBidi"/>
          <w:sz w:val="24"/>
          <w:szCs w:val="24"/>
        </w:rPr>
        <w:t xml:space="preserve"> empat ciri: kemampuan beradaptasi, misi, keterlibatan, dan konsistensi. Adaptasi dan misi menandakan orientasi eksternal. Keterlibatan dan konsistensi yang terkait dengan orientasi internal. Adaptasi dan keterlibatan mengungkapkan orientasi fleksibel. Misi dan konsistensi menekank</w:t>
      </w:r>
      <w:r>
        <w:rPr>
          <w:rFonts w:asciiTheme="majorBidi" w:hAnsiTheme="majorBidi"/>
          <w:sz w:val="24"/>
          <w:szCs w:val="24"/>
          <w:lang w:val="en-US"/>
        </w:rPr>
        <w:t>an orientasi yang stabil</w:t>
      </w:r>
      <w:r w:rsidRPr="00C16327">
        <w:rPr>
          <w:rFonts w:asciiTheme="majorBidi" w:eastAsia="TimesNewRoman" w:hAnsiTheme="majorBidi"/>
          <w:sz w:val="24"/>
          <w:szCs w:val="24"/>
        </w:rPr>
        <w:t>(Denison &amp; Mishra,1995).</w:t>
      </w:r>
    </w:p>
    <w:p w:rsidR="007F2BF6" w:rsidRPr="009206FC" w:rsidRDefault="007F2BF6" w:rsidP="006F49D3">
      <w:pPr>
        <w:spacing w:line="360" w:lineRule="auto"/>
        <w:ind w:firstLine="709"/>
        <w:jc w:val="both"/>
        <w:rPr>
          <w:rFonts w:asciiTheme="majorBidi" w:hAnsiTheme="majorBidi"/>
          <w:sz w:val="24"/>
          <w:szCs w:val="24"/>
          <w:lang w:val="en-US"/>
        </w:rPr>
      </w:pPr>
      <w:r w:rsidRPr="009206FC">
        <w:rPr>
          <w:rFonts w:asciiTheme="majorBidi" w:hAnsiTheme="majorBidi"/>
          <w:sz w:val="24"/>
          <w:szCs w:val="24"/>
        </w:rPr>
        <w:t>Me</w:t>
      </w:r>
      <w:r>
        <w:rPr>
          <w:rFonts w:asciiTheme="majorBidi" w:hAnsiTheme="majorBidi"/>
          <w:sz w:val="24"/>
          <w:szCs w:val="24"/>
        </w:rPr>
        <w:t xml:space="preserve">nurut Yilmaz dan Ergun (2008), </w:t>
      </w:r>
      <w:r>
        <w:rPr>
          <w:rFonts w:asciiTheme="majorBidi" w:hAnsiTheme="majorBidi"/>
          <w:sz w:val="24"/>
          <w:szCs w:val="24"/>
          <w:lang w:val="en-US"/>
        </w:rPr>
        <w:t>M</w:t>
      </w:r>
      <w:r>
        <w:rPr>
          <w:rFonts w:asciiTheme="majorBidi" w:hAnsiTheme="majorBidi"/>
          <w:sz w:val="24"/>
          <w:szCs w:val="24"/>
        </w:rPr>
        <w:t>odel Denison konsisten dengan</w:t>
      </w:r>
      <w:r w:rsidRPr="009206FC">
        <w:rPr>
          <w:rFonts w:asciiTheme="majorBidi" w:hAnsiTheme="majorBidi"/>
          <w:sz w:val="24"/>
          <w:szCs w:val="24"/>
        </w:rPr>
        <w:t>Schein (2004) dalam membangun pentingnya keyakinan dan asumsi; Namun, model Denison membandingkan organisasi dengan mengukur nilai tingkat permukaan. Meskipun Denison menganggap keyakinan dan asumsi sebagai bentuk terdalam dari budaya, ia mengerti bahwa peneliti tidak dapat dengan mudah mengukur mereka (Fey &amp; Denison, 2003; Yilmaz &amp; Ergun, 2008). Para peneliti mempertimbangkan pengukuran keyakinan dan nilai lebih mudah daripada asumsi dan lebih dapat diandalkan dibandingkan artefak (Yilmaz &amp; Ergun, 2008).</w:t>
      </w:r>
    </w:p>
    <w:p w:rsidR="007F2BF6" w:rsidRPr="007F2BF6" w:rsidRDefault="007F2BF6" w:rsidP="007F2BF6">
      <w:pPr>
        <w:spacing w:after="200" w:line="276" w:lineRule="auto"/>
        <w:ind w:firstLine="709"/>
        <w:jc w:val="both"/>
        <w:rPr>
          <w:rFonts w:ascii="Times New Roman" w:hAnsi="Times New Roman" w:cs="Times New Roman"/>
          <w:sz w:val="24"/>
        </w:rPr>
      </w:pPr>
    </w:p>
    <w:p w:rsidR="007F2BF6" w:rsidRDefault="007F2BF6" w:rsidP="007F2BF6">
      <w:pPr>
        <w:pStyle w:val="ListParagraph"/>
        <w:ind w:left="0" w:firstLine="709"/>
        <w:jc w:val="both"/>
        <w:rPr>
          <w:rFonts w:ascii="Times New Roman" w:hAnsi="Times New Roman" w:cs="Times New Roman"/>
          <w:sz w:val="24"/>
        </w:rPr>
      </w:pPr>
    </w:p>
    <w:p w:rsidR="006F49D3" w:rsidRDefault="006F49D3" w:rsidP="007F2BF6">
      <w:pPr>
        <w:pStyle w:val="ListParagraph"/>
        <w:ind w:left="0" w:firstLine="709"/>
        <w:jc w:val="both"/>
        <w:rPr>
          <w:rFonts w:ascii="Times New Roman" w:hAnsi="Times New Roman" w:cs="Times New Roman"/>
          <w:sz w:val="24"/>
        </w:rPr>
      </w:pPr>
    </w:p>
    <w:p w:rsidR="006F49D3" w:rsidRDefault="006F49D3" w:rsidP="007F2BF6">
      <w:pPr>
        <w:pStyle w:val="ListParagraph"/>
        <w:ind w:left="0" w:firstLine="709"/>
        <w:jc w:val="both"/>
        <w:rPr>
          <w:rFonts w:ascii="Times New Roman" w:hAnsi="Times New Roman" w:cs="Times New Roman"/>
          <w:sz w:val="24"/>
        </w:rPr>
      </w:pPr>
    </w:p>
    <w:p w:rsidR="006F49D3" w:rsidRDefault="006F49D3" w:rsidP="007F2BF6">
      <w:pPr>
        <w:pStyle w:val="ListParagraph"/>
        <w:ind w:left="0" w:firstLine="709"/>
        <w:jc w:val="both"/>
        <w:rPr>
          <w:rFonts w:ascii="Times New Roman" w:hAnsi="Times New Roman" w:cs="Times New Roman"/>
          <w:sz w:val="24"/>
        </w:rPr>
      </w:pPr>
    </w:p>
    <w:p w:rsidR="006F49D3" w:rsidRDefault="006F49D3" w:rsidP="007F2BF6">
      <w:pPr>
        <w:pStyle w:val="ListParagraph"/>
        <w:ind w:left="0" w:firstLine="709"/>
        <w:jc w:val="both"/>
        <w:rPr>
          <w:rFonts w:ascii="Times New Roman" w:hAnsi="Times New Roman" w:cs="Times New Roman"/>
          <w:sz w:val="24"/>
        </w:rPr>
      </w:pPr>
    </w:p>
    <w:p w:rsidR="006F49D3" w:rsidRDefault="006F49D3" w:rsidP="007F2BF6">
      <w:pPr>
        <w:pStyle w:val="ListParagraph"/>
        <w:ind w:left="0" w:firstLine="709"/>
        <w:jc w:val="both"/>
        <w:rPr>
          <w:rFonts w:ascii="Times New Roman" w:hAnsi="Times New Roman" w:cs="Times New Roman"/>
          <w:sz w:val="24"/>
        </w:rPr>
      </w:pPr>
    </w:p>
    <w:p w:rsidR="006F49D3" w:rsidRDefault="006F49D3" w:rsidP="007F2BF6">
      <w:pPr>
        <w:pStyle w:val="ListParagraph"/>
        <w:ind w:left="0" w:firstLine="709"/>
        <w:jc w:val="both"/>
        <w:rPr>
          <w:rFonts w:ascii="Times New Roman" w:hAnsi="Times New Roman" w:cs="Times New Roman"/>
          <w:sz w:val="24"/>
        </w:rPr>
      </w:pPr>
    </w:p>
    <w:p w:rsidR="006F49D3" w:rsidRDefault="006F49D3" w:rsidP="007F2BF6">
      <w:pPr>
        <w:pStyle w:val="ListParagraph"/>
        <w:ind w:left="0" w:firstLine="709"/>
        <w:jc w:val="both"/>
        <w:rPr>
          <w:rFonts w:ascii="Times New Roman" w:hAnsi="Times New Roman" w:cs="Times New Roman"/>
          <w:sz w:val="24"/>
        </w:rPr>
      </w:pPr>
    </w:p>
    <w:p w:rsidR="006F49D3" w:rsidRDefault="006F49D3" w:rsidP="007F2BF6">
      <w:pPr>
        <w:pStyle w:val="ListParagraph"/>
        <w:ind w:left="0" w:firstLine="709"/>
        <w:jc w:val="both"/>
        <w:rPr>
          <w:rFonts w:ascii="Times New Roman" w:hAnsi="Times New Roman" w:cs="Times New Roman"/>
          <w:sz w:val="24"/>
        </w:rPr>
      </w:pPr>
    </w:p>
    <w:p w:rsidR="006F49D3" w:rsidRDefault="006F49D3" w:rsidP="007F2BF6">
      <w:pPr>
        <w:pStyle w:val="ListParagraph"/>
        <w:ind w:left="0" w:firstLine="709"/>
        <w:jc w:val="both"/>
        <w:rPr>
          <w:rFonts w:ascii="Times New Roman" w:hAnsi="Times New Roman" w:cs="Times New Roman"/>
          <w:sz w:val="24"/>
        </w:rPr>
      </w:pPr>
    </w:p>
    <w:p w:rsidR="006F49D3" w:rsidRDefault="006F49D3" w:rsidP="007F2BF6">
      <w:pPr>
        <w:pStyle w:val="ListParagraph"/>
        <w:ind w:left="0" w:firstLine="709"/>
        <w:jc w:val="both"/>
        <w:rPr>
          <w:rFonts w:ascii="Times New Roman" w:hAnsi="Times New Roman" w:cs="Times New Roman"/>
          <w:sz w:val="24"/>
        </w:rPr>
      </w:pPr>
    </w:p>
    <w:p w:rsidR="006F49D3" w:rsidRDefault="006F49D3" w:rsidP="007F2BF6">
      <w:pPr>
        <w:pStyle w:val="ListParagraph"/>
        <w:ind w:left="0" w:firstLine="709"/>
        <w:jc w:val="both"/>
        <w:rPr>
          <w:rFonts w:ascii="Times New Roman" w:hAnsi="Times New Roman" w:cs="Times New Roman"/>
          <w:sz w:val="24"/>
        </w:rPr>
      </w:pPr>
    </w:p>
    <w:p w:rsidR="006F49D3" w:rsidRDefault="006F49D3" w:rsidP="007F2BF6">
      <w:pPr>
        <w:pStyle w:val="ListParagraph"/>
        <w:ind w:left="0" w:firstLine="709"/>
        <w:jc w:val="both"/>
        <w:rPr>
          <w:rFonts w:ascii="Times New Roman" w:hAnsi="Times New Roman" w:cs="Times New Roman"/>
          <w:sz w:val="24"/>
        </w:rPr>
      </w:pPr>
    </w:p>
    <w:p w:rsidR="006F49D3" w:rsidRDefault="006F49D3" w:rsidP="007F2BF6">
      <w:pPr>
        <w:pStyle w:val="ListParagraph"/>
        <w:ind w:left="0" w:firstLine="709"/>
        <w:jc w:val="both"/>
        <w:rPr>
          <w:rFonts w:ascii="Times New Roman" w:hAnsi="Times New Roman" w:cs="Times New Roman"/>
          <w:sz w:val="24"/>
        </w:rPr>
      </w:pPr>
    </w:p>
    <w:p w:rsidR="006F49D3" w:rsidRPr="00C848F6" w:rsidRDefault="006F49D3" w:rsidP="00C848F6">
      <w:pPr>
        <w:jc w:val="both"/>
        <w:rPr>
          <w:rFonts w:ascii="Times New Roman" w:hAnsi="Times New Roman" w:cs="Times New Roman"/>
          <w:sz w:val="24"/>
        </w:rPr>
      </w:pPr>
    </w:p>
    <w:p w:rsidR="006F49D3" w:rsidRDefault="006F49D3" w:rsidP="007F2BF6">
      <w:pPr>
        <w:pStyle w:val="ListParagraph"/>
        <w:ind w:left="0" w:firstLine="709"/>
        <w:jc w:val="both"/>
        <w:rPr>
          <w:rFonts w:ascii="Times New Roman" w:hAnsi="Times New Roman" w:cs="Times New Roman"/>
          <w:sz w:val="24"/>
        </w:rPr>
      </w:pPr>
    </w:p>
    <w:p w:rsidR="006F49D3" w:rsidRDefault="006F49D3" w:rsidP="006F49D3">
      <w:pPr>
        <w:pStyle w:val="ListParagraph"/>
        <w:ind w:left="0"/>
        <w:jc w:val="center"/>
        <w:rPr>
          <w:rFonts w:ascii="Times New Roman" w:hAnsi="Times New Roman" w:cs="Times New Roman"/>
          <w:b/>
          <w:sz w:val="24"/>
        </w:rPr>
      </w:pPr>
      <w:r>
        <w:rPr>
          <w:rFonts w:ascii="Times New Roman" w:hAnsi="Times New Roman" w:cs="Times New Roman"/>
          <w:b/>
          <w:sz w:val="24"/>
        </w:rPr>
        <w:lastRenderedPageBreak/>
        <w:t>KESIMPULAN</w:t>
      </w:r>
    </w:p>
    <w:p w:rsidR="006F49D3" w:rsidRDefault="006F49D3" w:rsidP="006F49D3">
      <w:pPr>
        <w:pStyle w:val="ListParagraph"/>
        <w:ind w:left="0"/>
        <w:jc w:val="center"/>
        <w:rPr>
          <w:rFonts w:ascii="Times New Roman" w:hAnsi="Times New Roman" w:cs="Times New Roman"/>
          <w:b/>
          <w:sz w:val="24"/>
        </w:rPr>
      </w:pPr>
    </w:p>
    <w:p w:rsidR="006F49D3" w:rsidRPr="00423879" w:rsidRDefault="006F49D3" w:rsidP="006F49D3">
      <w:pPr>
        <w:spacing w:before="100" w:beforeAutospacing="1" w:after="100" w:afterAutospacing="1" w:line="360" w:lineRule="auto"/>
        <w:ind w:firstLine="709"/>
        <w:jc w:val="both"/>
        <w:rPr>
          <w:rFonts w:ascii="Times New Roman" w:eastAsia="Times New Roman" w:hAnsi="Times New Roman" w:cs="Times New Roman"/>
          <w:sz w:val="24"/>
          <w:szCs w:val="24"/>
          <w:lang w:eastAsia="id-ID"/>
        </w:rPr>
      </w:pPr>
      <w:r w:rsidRPr="00423879">
        <w:rPr>
          <w:rFonts w:ascii="Times New Roman" w:eastAsia="Times New Roman" w:hAnsi="Times New Roman" w:cs="Times New Roman"/>
          <w:sz w:val="24"/>
          <w:szCs w:val="24"/>
          <w:lang w:eastAsia="id-ID"/>
        </w:rPr>
        <w:t xml:space="preserve">Manajemen pengetahuan dapat membuat suatu perubahan yang berfokus pada pengembangan dan penggunaan teknologi informasi untuk meningkatkan efesiensi dan efektivitas suatu organisasi. Manajemen pengetahuan memberikan suatu peluang untuk professional informasi </w:t>
      </w:r>
      <w:r>
        <w:rPr>
          <w:rFonts w:ascii="Times New Roman" w:eastAsia="Times New Roman" w:hAnsi="Times New Roman" w:cs="Times New Roman"/>
          <w:sz w:val="24"/>
          <w:szCs w:val="24"/>
          <w:lang w:eastAsia="id-ID"/>
        </w:rPr>
        <w:t>pada organisasi</w:t>
      </w:r>
      <w:r w:rsidRPr="00423879">
        <w:rPr>
          <w:rFonts w:ascii="Times New Roman" w:eastAsia="Times New Roman" w:hAnsi="Times New Roman" w:cs="Times New Roman"/>
          <w:sz w:val="24"/>
          <w:szCs w:val="24"/>
          <w:lang w:eastAsia="id-ID"/>
        </w:rPr>
        <w:t xml:space="preserve"> untuk menjadikan diri relevan terhadap perkembangan jaman. Walaupun dalam penerapannya masih banyak masalah di sekitar manajemen perngatahuan namun konsep yang ditawarkan dapat dijadikan titik tolak bagi pustakawan untuk mengembangkan diri secara subtansial dalam meyediakan seluruh pelayanan informasi dan pengetahuan bagi </w:t>
      </w:r>
      <w:r>
        <w:rPr>
          <w:rFonts w:ascii="Times New Roman" w:eastAsia="Times New Roman" w:hAnsi="Times New Roman" w:cs="Times New Roman"/>
          <w:sz w:val="24"/>
          <w:szCs w:val="24"/>
          <w:lang w:eastAsia="id-ID"/>
        </w:rPr>
        <w:t>organisasi</w:t>
      </w:r>
      <w:r w:rsidRPr="00423879">
        <w:rPr>
          <w:rFonts w:ascii="Times New Roman" w:eastAsia="Times New Roman" w:hAnsi="Times New Roman" w:cs="Times New Roman"/>
          <w:sz w:val="24"/>
          <w:szCs w:val="24"/>
          <w:lang w:eastAsia="id-ID"/>
        </w:rPr>
        <w:t>.</w:t>
      </w:r>
    </w:p>
    <w:p w:rsidR="00A73750" w:rsidRDefault="00A73750" w:rsidP="006F49D3">
      <w:pPr>
        <w:pStyle w:val="ListParagraph"/>
        <w:ind w:left="0"/>
        <w:rPr>
          <w:rFonts w:ascii="Times New Roman" w:hAnsi="Times New Roman" w:cs="Times New Roman"/>
          <w:sz w:val="24"/>
        </w:rPr>
      </w:pPr>
    </w:p>
    <w:p w:rsidR="00A73750" w:rsidRPr="00A73750" w:rsidRDefault="00A73750" w:rsidP="00A73750"/>
    <w:p w:rsidR="00A73750" w:rsidRPr="00A73750" w:rsidRDefault="00A73750" w:rsidP="00A73750"/>
    <w:p w:rsidR="00A73750" w:rsidRPr="00A73750" w:rsidRDefault="00A73750" w:rsidP="00A73750"/>
    <w:p w:rsidR="00A73750" w:rsidRPr="00A73750" w:rsidRDefault="00A73750" w:rsidP="00A73750"/>
    <w:p w:rsidR="00A73750" w:rsidRPr="00A73750" w:rsidRDefault="00A73750" w:rsidP="00A73750"/>
    <w:p w:rsidR="00A73750" w:rsidRPr="00A73750" w:rsidRDefault="00A73750" w:rsidP="00A73750"/>
    <w:p w:rsidR="00A73750" w:rsidRPr="00A73750" w:rsidRDefault="00A73750" w:rsidP="00A73750"/>
    <w:p w:rsidR="00A73750" w:rsidRPr="00A73750" w:rsidRDefault="00A73750" w:rsidP="00A73750"/>
    <w:p w:rsidR="00A73750" w:rsidRPr="00A73750" w:rsidRDefault="00A73750" w:rsidP="00A73750"/>
    <w:p w:rsidR="00A73750" w:rsidRPr="00A73750" w:rsidRDefault="00A73750" w:rsidP="00A73750"/>
    <w:p w:rsidR="00A73750" w:rsidRPr="00A73750" w:rsidRDefault="00A73750" w:rsidP="00A73750"/>
    <w:p w:rsidR="00A73750" w:rsidRPr="00A73750" w:rsidRDefault="00A73750" w:rsidP="00A73750"/>
    <w:p w:rsidR="00A73750" w:rsidRDefault="00A73750" w:rsidP="00A73750"/>
    <w:p w:rsidR="00A73750" w:rsidRDefault="00A73750" w:rsidP="00A73750">
      <w:pPr>
        <w:tabs>
          <w:tab w:val="left" w:pos="6825"/>
        </w:tabs>
      </w:pPr>
    </w:p>
    <w:p w:rsidR="00A73750" w:rsidRDefault="00A73750" w:rsidP="00A73750">
      <w:pPr>
        <w:tabs>
          <w:tab w:val="left" w:pos="6825"/>
        </w:tabs>
      </w:pPr>
    </w:p>
    <w:p w:rsidR="004B10B5" w:rsidRDefault="004B10B5" w:rsidP="00A73750">
      <w:pPr>
        <w:tabs>
          <w:tab w:val="left" w:pos="6825"/>
        </w:tabs>
      </w:pPr>
    </w:p>
    <w:p w:rsidR="004B10B5" w:rsidRDefault="004B10B5" w:rsidP="00A73750">
      <w:pPr>
        <w:tabs>
          <w:tab w:val="left" w:pos="6825"/>
        </w:tabs>
      </w:pPr>
    </w:p>
    <w:p w:rsidR="004B10B5" w:rsidRDefault="004B10B5" w:rsidP="00A73750">
      <w:pPr>
        <w:tabs>
          <w:tab w:val="left" w:pos="6825"/>
        </w:tabs>
      </w:pPr>
    </w:p>
    <w:p w:rsidR="004B10B5" w:rsidRDefault="004B10B5" w:rsidP="00A73750">
      <w:pPr>
        <w:tabs>
          <w:tab w:val="left" w:pos="6825"/>
        </w:tabs>
      </w:pPr>
    </w:p>
    <w:p w:rsidR="004B10B5" w:rsidRDefault="004B10B5" w:rsidP="00A73750">
      <w:pPr>
        <w:tabs>
          <w:tab w:val="left" w:pos="6825"/>
        </w:tabs>
      </w:pPr>
    </w:p>
    <w:p w:rsidR="00A73750" w:rsidRDefault="00A73750" w:rsidP="00A73750">
      <w:pPr>
        <w:tabs>
          <w:tab w:val="left" w:pos="6825"/>
        </w:tabs>
        <w:jc w:val="center"/>
        <w:rPr>
          <w:rFonts w:ascii="Times New Roman" w:hAnsi="Times New Roman" w:cs="Times New Roman"/>
          <w:b/>
          <w:sz w:val="24"/>
        </w:rPr>
      </w:pPr>
      <w:r w:rsidRPr="00A73750">
        <w:rPr>
          <w:rFonts w:ascii="Times New Roman" w:hAnsi="Times New Roman" w:cs="Times New Roman"/>
          <w:b/>
          <w:sz w:val="24"/>
        </w:rPr>
        <w:lastRenderedPageBreak/>
        <w:t>DAFTAR PUSTAKA</w:t>
      </w:r>
    </w:p>
    <w:p w:rsidR="00D162E0" w:rsidRDefault="00D162E0" w:rsidP="00A73750">
      <w:pPr>
        <w:tabs>
          <w:tab w:val="left" w:pos="6825"/>
        </w:tabs>
        <w:jc w:val="center"/>
        <w:rPr>
          <w:rFonts w:ascii="Times New Roman" w:hAnsi="Times New Roman" w:cs="Times New Roman"/>
          <w:b/>
          <w:sz w:val="24"/>
        </w:rPr>
      </w:pPr>
    </w:p>
    <w:p w:rsidR="00D162E0" w:rsidRPr="00152995" w:rsidRDefault="00D162E0" w:rsidP="00D162E0">
      <w:pPr>
        <w:pStyle w:val="FootnoteText"/>
        <w:jc w:val="both"/>
        <w:rPr>
          <w:rFonts w:ascii="Times New Roman" w:hAnsi="Times New Roman" w:cs="Times New Roman"/>
          <w:sz w:val="24"/>
        </w:rPr>
      </w:pPr>
    </w:p>
    <w:p w:rsidR="00D162E0" w:rsidRPr="00152995" w:rsidRDefault="00D162E0" w:rsidP="00D162E0">
      <w:pPr>
        <w:pStyle w:val="FootnoteText"/>
        <w:ind w:left="567" w:hanging="567"/>
        <w:jc w:val="both"/>
        <w:rPr>
          <w:rFonts w:ascii="Times New Roman" w:hAnsi="Times New Roman" w:cs="Times New Roman"/>
          <w:bCs/>
          <w:sz w:val="24"/>
        </w:rPr>
      </w:pPr>
    </w:p>
    <w:p w:rsidR="00D162E0" w:rsidRPr="00D162E0" w:rsidRDefault="00D162E0" w:rsidP="00D162E0">
      <w:pPr>
        <w:pStyle w:val="ListParagraph"/>
        <w:numPr>
          <w:ilvl w:val="1"/>
          <w:numId w:val="3"/>
        </w:numPr>
        <w:ind w:left="426"/>
        <w:jc w:val="both"/>
        <w:rPr>
          <w:rFonts w:ascii="Times New Roman" w:hAnsi="Times New Roman" w:cs="Times New Roman"/>
          <w:b/>
          <w:sz w:val="24"/>
        </w:rPr>
      </w:pPr>
      <w:r w:rsidRPr="00D162E0">
        <w:rPr>
          <w:rFonts w:ascii="Times New Roman" w:hAnsi="Times New Roman" w:cs="Times New Roman"/>
          <w:b/>
          <w:sz w:val="24"/>
        </w:rPr>
        <w:t>BUKU</w:t>
      </w:r>
    </w:p>
    <w:p w:rsidR="00D162E0" w:rsidRPr="00152995" w:rsidRDefault="00D162E0" w:rsidP="00D162E0">
      <w:pPr>
        <w:pStyle w:val="FootnoteText"/>
        <w:ind w:left="567" w:hanging="567"/>
        <w:jc w:val="both"/>
        <w:rPr>
          <w:sz w:val="24"/>
        </w:rPr>
      </w:pPr>
    </w:p>
    <w:p w:rsidR="00D162E0" w:rsidRDefault="00D162E0" w:rsidP="00D162E0">
      <w:pPr>
        <w:pStyle w:val="FootnoteText"/>
        <w:ind w:left="567" w:hanging="567"/>
        <w:jc w:val="both"/>
        <w:rPr>
          <w:rFonts w:ascii="Times New Roman" w:eastAsia="Times New Roman" w:hAnsi="Times New Roman" w:cs="Times New Roman"/>
          <w:sz w:val="24"/>
          <w:lang w:eastAsia="id-ID"/>
        </w:rPr>
      </w:pPr>
      <w:r w:rsidRPr="00152995">
        <w:rPr>
          <w:rFonts w:ascii="Times New Roman" w:eastAsia="Times New Roman" w:hAnsi="Times New Roman" w:cs="Times New Roman"/>
          <w:sz w:val="24"/>
          <w:lang w:eastAsia="id-ID"/>
        </w:rPr>
        <w:t>Davidson</w:t>
      </w:r>
      <w:r>
        <w:rPr>
          <w:rFonts w:ascii="Times New Roman" w:eastAsia="Times New Roman" w:hAnsi="Times New Roman" w:cs="Times New Roman"/>
          <w:sz w:val="24"/>
          <w:lang w:eastAsia="id-ID"/>
        </w:rPr>
        <w:t>,</w:t>
      </w:r>
      <w:r w:rsidRPr="00152995">
        <w:rPr>
          <w:rFonts w:ascii="Times New Roman" w:eastAsia="Times New Roman" w:hAnsi="Times New Roman" w:cs="Times New Roman"/>
          <w:sz w:val="24"/>
          <w:lang w:eastAsia="id-ID"/>
        </w:rPr>
        <w:t xml:space="preserve"> Carl and Philip Voss (2003). </w:t>
      </w:r>
      <w:r w:rsidRPr="00152995">
        <w:rPr>
          <w:rFonts w:ascii="Times New Roman" w:eastAsia="Times New Roman" w:hAnsi="Times New Roman" w:cs="Times New Roman"/>
          <w:i/>
          <w:sz w:val="24"/>
          <w:lang w:eastAsia="id-ID"/>
        </w:rPr>
        <w:t>Knowledge Management: An Introduction to creating competitive advantage from intellectual capital</w:t>
      </w:r>
      <w:r w:rsidRPr="00152995">
        <w:rPr>
          <w:rFonts w:ascii="Times New Roman" w:eastAsia="Times New Roman" w:hAnsi="Times New Roman" w:cs="Times New Roman"/>
          <w:sz w:val="24"/>
          <w:lang w:eastAsia="id-ID"/>
        </w:rPr>
        <w:t>. New Delhi: Vision Books.</w:t>
      </w:r>
    </w:p>
    <w:p w:rsidR="00D162E0" w:rsidRPr="00152995" w:rsidRDefault="00D162E0" w:rsidP="00D162E0">
      <w:pPr>
        <w:pStyle w:val="FootnoteText"/>
        <w:ind w:left="567" w:hanging="567"/>
        <w:jc w:val="both"/>
        <w:rPr>
          <w:rFonts w:ascii="Times New Roman" w:hAnsi="Times New Roman" w:cs="Times New Roman"/>
          <w:sz w:val="24"/>
        </w:rPr>
      </w:pPr>
    </w:p>
    <w:p w:rsidR="00D162E0" w:rsidRPr="00152995" w:rsidRDefault="00D162E0" w:rsidP="00D162E0">
      <w:pPr>
        <w:pStyle w:val="FootnoteText"/>
        <w:ind w:left="567" w:hanging="567"/>
        <w:jc w:val="both"/>
        <w:rPr>
          <w:rFonts w:ascii="Times New Roman" w:hAnsi="Times New Roman" w:cs="Times New Roman"/>
          <w:bCs/>
          <w:sz w:val="24"/>
        </w:rPr>
      </w:pPr>
      <w:r w:rsidRPr="00152995">
        <w:rPr>
          <w:rFonts w:ascii="Times New Roman" w:hAnsi="Times New Roman" w:cs="Times New Roman"/>
          <w:bCs/>
          <w:sz w:val="24"/>
        </w:rPr>
        <w:t xml:space="preserve">Kusdi, </w:t>
      </w:r>
      <w:r w:rsidRPr="00152995">
        <w:rPr>
          <w:rFonts w:ascii="Times New Roman" w:hAnsi="Times New Roman" w:cs="Times New Roman"/>
          <w:bCs/>
          <w:i/>
          <w:sz w:val="24"/>
        </w:rPr>
        <w:t>Budaya Organisasi</w:t>
      </w:r>
      <w:r w:rsidRPr="00152995">
        <w:rPr>
          <w:rFonts w:ascii="Times New Roman" w:hAnsi="Times New Roman" w:cs="Times New Roman"/>
          <w:bCs/>
          <w:sz w:val="24"/>
        </w:rPr>
        <w:t>. Jakarta: Salemba Empat, 2011.</w:t>
      </w:r>
    </w:p>
    <w:p w:rsidR="00D162E0" w:rsidRPr="00AA7E27" w:rsidRDefault="00D162E0" w:rsidP="00D162E0">
      <w:pPr>
        <w:pStyle w:val="NormalWeb"/>
        <w:ind w:left="567" w:hanging="567"/>
        <w:jc w:val="both"/>
        <w:rPr>
          <w:rFonts w:asciiTheme="majorBidi" w:hAnsiTheme="majorBidi" w:cstheme="majorBidi"/>
        </w:rPr>
      </w:pPr>
      <w:r>
        <w:rPr>
          <w:rFonts w:asciiTheme="majorBidi" w:hAnsiTheme="majorBidi" w:cstheme="majorBidi"/>
        </w:rPr>
        <w:t>L. Tobing,Paul.</w:t>
      </w:r>
      <w:r w:rsidRPr="00152995">
        <w:rPr>
          <w:rFonts w:asciiTheme="majorBidi" w:hAnsiTheme="majorBidi" w:cstheme="majorBidi"/>
          <w:i/>
        </w:rPr>
        <w:t>Konsep Knowledge Management, Konsep, Arsitektur dan Implementasi</w:t>
      </w:r>
      <w:r>
        <w:rPr>
          <w:rFonts w:asciiTheme="majorBidi" w:hAnsiTheme="majorBidi" w:cstheme="majorBidi"/>
        </w:rPr>
        <w:t>.</w:t>
      </w:r>
      <w:r w:rsidRPr="00AA7E27">
        <w:rPr>
          <w:rFonts w:asciiTheme="majorBidi" w:hAnsiTheme="majorBidi" w:cstheme="majorBidi"/>
        </w:rPr>
        <w:t xml:space="preserve"> Graha Ilmu, 2007.</w:t>
      </w:r>
    </w:p>
    <w:p w:rsidR="00D162E0" w:rsidRDefault="00D162E0" w:rsidP="00D162E0">
      <w:pPr>
        <w:ind w:left="567" w:hanging="567"/>
        <w:jc w:val="both"/>
        <w:rPr>
          <w:rFonts w:ascii="Times New Roman" w:hAnsi="Times New Roman" w:cs="Times New Roman"/>
          <w:bCs/>
          <w:sz w:val="24"/>
          <w:szCs w:val="20"/>
        </w:rPr>
      </w:pPr>
      <w:r w:rsidRPr="00152995">
        <w:rPr>
          <w:rFonts w:ascii="Times New Roman" w:hAnsi="Times New Roman" w:cs="Times New Roman"/>
          <w:bCs/>
          <w:sz w:val="24"/>
          <w:szCs w:val="20"/>
        </w:rPr>
        <w:t>P.Hobbins</w:t>
      </w:r>
      <w:r>
        <w:rPr>
          <w:rFonts w:ascii="Times New Roman" w:hAnsi="Times New Roman" w:cs="Times New Roman"/>
          <w:bCs/>
          <w:sz w:val="24"/>
          <w:szCs w:val="20"/>
        </w:rPr>
        <w:t>,</w:t>
      </w:r>
      <w:r w:rsidRPr="00152995">
        <w:rPr>
          <w:rFonts w:ascii="Times New Roman" w:hAnsi="Times New Roman" w:cs="Times New Roman"/>
          <w:bCs/>
          <w:sz w:val="24"/>
          <w:szCs w:val="20"/>
        </w:rPr>
        <w:t xml:space="preserve"> Stephen dan Timothy  A. Judge, </w:t>
      </w:r>
      <w:r w:rsidRPr="00152995">
        <w:rPr>
          <w:rFonts w:ascii="Times New Roman" w:hAnsi="Times New Roman" w:cs="Times New Roman"/>
          <w:bCs/>
          <w:i/>
          <w:sz w:val="24"/>
          <w:szCs w:val="20"/>
        </w:rPr>
        <w:t>Perilaku Organisasi</w:t>
      </w:r>
      <w:r w:rsidRPr="00152995">
        <w:rPr>
          <w:rFonts w:ascii="Times New Roman" w:hAnsi="Times New Roman" w:cs="Times New Roman"/>
          <w:bCs/>
          <w:sz w:val="24"/>
          <w:szCs w:val="20"/>
        </w:rPr>
        <w:t>. Jakarta: Salemba Empat,  2008.</w:t>
      </w:r>
    </w:p>
    <w:p w:rsidR="00D162E0" w:rsidRPr="00152995" w:rsidRDefault="00D162E0" w:rsidP="00D162E0">
      <w:pPr>
        <w:ind w:left="567" w:hanging="567"/>
        <w:jc w:val="both"/>
        <w:rPr>
          <w:rFonts w:ascii="Times New Roman" w:hAnsi="Times New Roman" w:cs="Times New Roman"/>
          <w:bCs/>
          <w:sz w:val="24"/>
          <w:szCs w:val="20"/>
        </w:rPr>
      </w:pPr>
      <w:r w:rsidRPr="00152995">
        <w:rPr>
          <w:rFonts w:ascii="Times New Roman" w:hAnsi="Times New Roman" w:cs="Times New Roman"/>
          <w:bCs/>
          <w:sz w:val="24"/>
          <w:szCs w:val="20"/>
        </w:rPr>
        <w:t>Rivai</w:t>
      </w:r>
      <w:r>
        <w:rPr>
          <w:rFonts w:ascii="Times New Roman" w:hAnsi="Times New Roman" w:cs="Times New Roman"/>
          <w:bCs/>
          <w:sz w:val="24"/>
          <w:szCs w:val="20"/>
        </w:rPr>
        <w:t>,</w:t>
      </w:r>
      <w:r w:rsidRPr="00152995">
        <w:rPr>
          <w:rFonts w:ascii="Times New Roman" w:hAnsi="Times New Roman" w:cs="Times New Roman"/>
          <w:bCs/>
          <w:sz w:val="24"/>
          <w:szCs w:val="20"/>
        </w:rPr>
        <w:t xml:space="preserve"> Vietzal dan Deddy Mulyadi, </w:t>
      </w:r>
      <w:r w:rsidRPr="00152995">
        <w:rPr>
          <w:rFonts w:ascii="Times New Roman" w:hAnsi="Times New Roman" w:cs="Times New Roman"/>
          <w:bCs/>
          <w:i/>
          <w:sz w:val="24"/>
          <w:szCs w:val="20"/>
        </w:rPr>
        <w:t>Kepemimpinan Dan Perilaku Organisasi</w:t>
      </w:r>
      <w:r w:rsidRPr="00152995">
        <w:rPr>
          <w:rFonts w:ascii="Times New Roman" w:hAnsi="Times New Roman" w:cs="Times New Roman"/>
          <w:bCs/>
          <w:sz w:val="24"/>
          <w:szCs w:val="20"/>
        </w:rPr>
        <w:t>. Jakarta: PT Raja Grafindo Persada, 2011.</w:t>
      </w:r>
    </w:p>
    <w:p w:rsidR="00D162E0" w:rsidRDefault="00D162E0" w:rsidP="00D162E0">
      <w:pPr>
        <w:ind w:left="567" w:hanging="567"/>
        <w:jc w:val="both"/>
        <w:rPr>
          <w:rFonts w:ascii="Times New Roman" w:hAnsi="Times New Roman" w:cs="Times New Roman"/>
          <w:sz w:val="24"/>
        </w:rPr>
      </w:pPr>
      <w:r w:rsidRPr="00152995">
        <w:rPr>
          <w:rFonts w:ascii="Times New Roman" w:hAnsi="Times New Roman" w:cs="Times New Roman"/>
          <w:sz w:val="24"/>
        </w:rPr>
        <w:t xml:space="preserve">Tjaraamadja, Jaan Hidayat, </w:t>
      </w:r>
      <w:r w:rsidRPr="00152995">
        <w:rPr>
          <w:rFonts w:ascii="Times New Roman" w:hAnsi="Times New Roman" w:cs="Times New Roman"/>
          <w:i/>
          <w:sz w:val="24"/>
        </w:rPr>
        <w:t>Knowledge Management dalam Konteks Organisasi Pembelajaran</w:t>
      </w:r>
      <w:r w:rsidRPr="00152995">
        <w:rPr>
          <w:rFonts w:ascii="Times New Roman" w:hAnsi="Times New Roman" w:cs="Times New Roman"/>
          <w:sz w:val="24"/>
        </w:rPr>
        <w:t>. 2006.</w:t>
      </w:r>
    </w:p>
    <w:p w:rsidR="00D162E0" w:rsidRDefault="00D162E0" w:rsidP="00D162E0">
      <w:pPr>
        <w:jc w:val="both"/>
        <w:rPr>
          <w:rFonts w:ascii="Times New Roman" w:hAnsi="Times New Roman" w:cs="Times New Roman"/>
          <w:bCs/>
          <w:sz w:val="32"/>
          <w:szCs w:val="20"/>
        </w:rPr>
      </w:pPr>
    </w:p>
    <w:p w:rsidR="00D162E0" w:rsidRPr="00D162E0" w:rsidRDefault="00D162E0" w:rsidP="00D162E0">
      <w:pPr>
        <w:pStyle w:val="ListParagraph"/>
        <w:numPr>
          <w:ilvl w:val="1"/>
          <w:numId w:val="3"/>
        </w:numPr>
        <w:ind w:left="426"/>
        <w:jc w:val="both"/>
        <w:rPr>
          <w:rFonts w:ascii="Times New Roman" w:hAnsi="Times New Roman" w:cs="Times New Roman"/>
          <w:b/>
          <w:bCs/>
          <w:sz w:val="24"/>
          <w:szCs w:val="20"/>
        </w:rPr>
      </w:pPr>
      <w:bookmarkStart w:id="0" w:name="_GoBack"/>
      <w:r w:rsidRPr="00D162E0">
        <w:rPr>
          <w:rFonts w:ascii="Times New Roman" w:hAnsi="Times New Roman" w:cs="Times New Roman"/>
          <w:b/>
          <w:bCs/>
          <w:sz w:val="24"/>
          <w:szCs w:val="20"/>
        </w:rPr>
        <w:t>BUKU</w:t>
      </w:r>
    </w:p>
    <w:bookmarkEnd w:id="0"/>
    <w:p w:rsidR="00D162E0" w:rsidRPr="00152995" w:rsidRDefault="00AD5341" w:rsidP="00D162E0">
      <w:pPr>
        <w:pStyle w:val="FootnoteText"/>
        <w:jc w:val="both"/>
        <w:rPr>
          <w:rFonts w:ascii="Times New Roman" w:hAnsi="Times New Roman" w:cs="Times New Roman"/>
          <w:sz w:val="24"/>
        </w:rPr>
      </w:pPr>
      <w:r w:rsidRPr="00152995">
        <w:rPr>
          <w:rFonts w:ascii="Times New Roman" w:hAnsi="Times New Roman" w:cs="Times New Roman"/>
          <w:sz w:val="24"/>
        </w:rPr>
        <w:fldChar w:fldCharType="begin"/>
      </w:r>
      <w:r w:rsidR="00D162E0" w:rsidRPr="00152995">
        <w:rPr>
          <w:rFonts w:ascii="Times New Roman" w:hAnsi="Times New Roman" w:cs="Times New Roman"/>
          <w:sz w:val="24"/>
        </w:rPr>
        <w:instrText xml:space="preserve"> HYPERLINK "https://id.m.wikipedia.org" </w:instrText>
      </w:r>
      <w:r w:rsidRPr="00152995">
        <w:rPr>
          <w:rFonts w:ascii="Times New Roman" w:hAnsi="Times New Roman" w:cs="Times New Roman"/>
          <w:sz w:val="24"/>
        </w:rPr>
        <w:fldChar w:fldCharType="separate"/>
      </w:r>
      <w:r w:rsidR="00D162E0" w:rsidRPr="00152995">
        <w:rPr>
          <w:rStyle w:val="Hyperlink"/>
          <w:rFonts w:ascii="Times New Roman" w:hAnsi="Times New Roman" w:cs="Times New Roman"/>
          <w:color w:val="auto"/>
          <w:sz w:val="24"/>
        </w:rPr>
        <w:t>https://id.m.wikipedia.org</w:t>
      </w:r>
      <w:r w:rsidRPr="00152995">
        <w:rPr>
          <w:rFonts w:ascii="Times New Roman" w:hAnsi="Times New Roman" w:cs="Times New Roman"/>
          <w:sz w:val="24"/>
        </w:rPr>
        <w:fldChar w:fldCharType="end"/>
      </w:r>
      <w:r w:rsidR="00D162E0" w:rsidRPr="00152995">
        <w:rPr>
          <w:rFonts w:ascii="Times New Roman" w:hAnsi="Times New Roman" w:cs="Times New Roman"/>
          <w:sz w:val="24"/>
        </w:rPr>
        <w:t>.</w:t>
      </w:r>
    </w:p>
    <w:p w:rsidR="00D162E0" w:rsidRPr="00152995" w:rsidRDefault="00D162E0" w:rsidP="00D162E0">
      <w:pPr>
        <w:jc w:val="both"/>
        <w:rPr>
          <w:rFonts w:ascii="Times New Roman" w:hAnsi="Times New Roman" w:cs="Times New Roman"/>
          <w:bCs/>
          <w:sz w:val="24"/>
          <w:szCs w:val="20"/>
        </w:rPr>
      </w:pPr>
    </w:p>
    <w:p w:rsidR="00D162E0" w:rsidRPr="00152995" w:rsidRDefault="00D162E0" w:rsidP="00D162E0">
      <w:pPr>
        <w:jc w:val="both"/>
        <w:rPr>
          <w:sz w:val="28"/>
        </w:rPr>
      </w:pPr>
    </w:p>
    <w:p w:rsidR="00D162E0" w:rsidRPr="00A73750" w:rsidRDefault="00D162E0" w:rsidP="00A73750">
      <w:pPr>
        <w:tabs>
          <w:tab w:val="left" w:pos="6825"/>
        </w:tabs>
        <w:jc w:val="center"/>
        <w:rPr>
          <w:rFonts w:ascii="Times New Roman" w:hAnsi="Times New Roman" w:cs="Times New Roman"/>
          <w:b/>
          <w:sz w:val="24"/>
        </w:rPr>
      </w:pPr>
    </w:p>
    <w:sectPr w:rsidR="00D162E0" w:rsidRPr="00A73750" w:rsidSect="00396ABD">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84B" w:rsidRDefault="0026584B" w:rsidP="00564DCE">
      <w:pPr>
        <w:spacing w:after="0" w:line="240" w:lineRule="auto"/>
      </w:pPr>
      <w:r>
        <w:separator/>
      </w:r>
    </w:p>
  </w:endnote>
  <w:endnote w:type="continuationSeparator" w:id="1">
    <w:p w:rsidR="0026584B" w:rsidRDefault="0026584B" w:rsidP="00564D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854274"/>
      <w:docPartObj>
        <w:docPartGallery w:val="Page Numbers (Bottom of Page)"/>
        <w:docPartUnique/>
      </w:docPartObj>
    </w:sdtPr>
    <w:sdtEndPr>
      <w:rPr>
        <w:noProof/>
      </w:rPr>
    </w:sdtEndPr>
    <w:sdtContent>
      <w:p w:rsidR="00A73750" w:rsidRDefault="00AD5341">
        <w:pPr>
          <w:pStyle w:val="Footer"/>
          <w:jc w:val="right"/>
        </w:pPr>
        <w:r>
          <w:fldChar w:fldCharType="begin"/>
        </w:r>
        <w:r w:rsidR="00A73750">
          <w:instrText xml:space="preserve"> PAGE   \* MERGEFORMAT </w:instrText>
        </w:r>
        <w:r>
          <w:fldChar w:fldCharType="separate"/>
        </w:r>
        <w:r w:rsidR="004B10B5">
          <w:rPr>
            <w:noProof/>
          </w:rPr>
          <w:t>9</w:t>
        </w:r>
        <w:r>
          <w:rPr>
            <w:noProof/>
          </w:rPr>
          <w:fldChar w:fldCharType="end"/>
        </w:r>
      </w:p>
    </w:sdtContent>
  </w:sdt>
  <w:p w:rsidR="00A73750" w:rsidRDefault="00A737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84B" w:rsidRDefault="0026584B" w:rsidP="00564DCE">
      <w:pPr>
        <w:spacing w:after="0" w:line="240" w:lineRule="auto"/>
      </w:pPr>
      <w:r>
        <w:separator/>
      </w:r>
    </w:p>
  </w:footnote>
  <w:footnote w:type="continuationSeparator" w:id="1">
    <w:p w:rsidR="0026584B" w:rsidRDefault="0026584B" w:rsidP="00564DCE">
      <w:pPr>
        <w:spacing w:after="0" w:line="240" w:lineRule="auto"/>
      </w:pPr>
      <w:r>
        <w:continuationSeparator/>
      </w:r>
    </w:p>
  </w:footnote>
  <w:footnote w:id="2">
    <w:p w:rsidR="00564DCE" w:rsidRPr="00564DCE" w:rsidRDefault="00564DCE" w:rsidP="00564DCE">
      <w:pPr>
        <w:spacing w:before="100" w:beforeAutospacing="1" w:after="100" w:afterAutospacing="1" w:line="240" w:lineRule="auto"/>
        <w:jc w:val="both"/>
        <w:rPr>
          <w:rFonts w:ascii="Times New Roman" w:eastAsia="Times New Roman" w:hAnsi="Times New Roman" w:cs="Times New Roman"/>
          <w:sz w:val="20"/>
          <w:szCs w:val="20"/>
          <w:lang w:eastAsia="id-ID"/>
        </w:rPr>
      </w:pPr>
      <w:r w:rsidRPr="00564DCE">
        <w:rPr>
          <w:rStyle w:val="FootnoteReference"/>
          <w:rFonts w:ascii="Times New Roman" w:hAnsi="Times New Roman" w:cs="Times New Roman"/>
          <w:sz w:val="20"/>
          <w:szCs w:val="20"/>
        </w:rPr>
        <w:footnoteRef/>
      </w:r>
      <w:r w:rsidRPr="00564DCE">
        <w:rPr>
          <w:rFonts w:ascii="Times New Roman" w:eastAsia="Times New Roman" w:hAnsi="Times New Roman" w:cs="Times New Roman"/>
          <w:sz w:val="20"/>
          <w:szCs w:val="20"/>
          <w:lang w:eastAsia="id-ID"/>
        </w:rPr>
        <w:t xml:space="preserve">Carl Davidson and Philip Voss (2003). </w:t>
      </w:r>
      <w:r w:rsidRPr="00564DCE">
        <w:rPr>
          <w:rFonts w:ascii="Times New Roman" w:eastAsia="Times New Roman" w:hAnsi="Times New Roman" w:cs="Times New Roman"/>
          <w:i/>
          <w:sz w:val="20"/>
          <w:szCs w:val="20"/>
          <w:lang w:eastAsia="id-ID"/>
        </w:rPr>
        <w:t>Knowledge Management: An Introduction to creating competitive advantage from intellectual capital</w:t>
      </w:r>
      <w:r w:rsidRPr="00564DCE">
        <w:rPr>
          <w:rFonts w:ascii="Times New Roman" w:eastAsia="Times New Roman" w:hAnsi="Times New Roman" w:cs="Times New Roman"/>
          <w:sz w:val="20"/>
          <w:szCs w:val="20"/>
          <w:lang w:eastAsia="id-ID"/>
        </w:rPr>
        <w:t>. New Delhi: Vision Books.</w:t>
      </w:r>
    </w:p>
    <w:p w:rsidR="00564DCE" w:rsidRPr="00564DCE" w:rsidRDefault="00564DCE" w:rsidP="00564DCE">
      <w:pPr>
        <w:pStyle w:val="FootnoteText"/>
        <w:jc w:val="both"/>
        <w:rPr>
          <w:rFonts w:ascii="Times New Roman" w:hAnsi="Times New Roman" w:cs="Times New Roman"/>
        </w:rPr>
      </w:pPr>
    </w:p>
  </w:footnote>
  <w:footnote w:id="3">
    <w:p w:rsidR="00D162E0" w:rsidRPr="00D162E0" w:rsidRDefault="00D162E0" w:rsidP="00D162E0">
      <w:pPr>
        <w:pStyle w:val="NormalWeb"/>
        <w:ind w:firstLine="720"/>
        <w:jc w:val="both"/>
        <w:rPr>
          <w:rFonts w:asciiTheme="majorBidi" w:hAnsiTheme="majorBidi" w:cstheme="majorBidi"/>
        </w:rPr>
      </w:pPr>
      <w:r w:rsidRPr="00D162E0">
        <w:rPr>
          <w:rStyle w:val="FootnoteReference"/>
          <w:sz w:val="20"/>
        </w:rPr>
        <w:footnoteRef/>
      </w:r>
      <w:r w:rsidRPr="00D162E0">
        <w:rPr>
          <w:rFonts w:asciiTheme="majorBidi" w:hAnsiTheme="majorBidi" w:cstheme="majorBidi"/>
          <w:sz w:val="20"/>
        </w:rPr>
        <w:t xml:space="preserve">Paul L. Tobing, </w:t>
      </w:r>
      <w:r w:rsidRPr="00C25ACE">
        <w:rPr>
          <w:rFonts w:asciiTheme="majorBidi" w:hAnsiTheme="majorBidi" w:cstheme="majorBidi"/>
          <w:i/>
          <w:sz w:val="20"/>
        </w:rPr>
        <w:t>Konsep Knowledge Management, Konsep, Arsitektur dan Implementasi</w:t>
      </w:r>
      <w:r w:rsidRPr="00D162E0">
        <w:rPr>
          <w:rFonts w:asciiTheme="majorBidi" w:hAnsiTheme="majorBidi" w:cstheme="majorBidi"/>
          <w:sz w:val="20"/>
        </w:rPr>
        <w:t>, Graha Ilmu, 2007.</w:t>
      </w:r>
    </w:p>
  </w:footnote>
  <w:footnote w:id="4">
    <w:p w:rsidR="00D162E0" w:rsidRPr="00D162E0" w:rsidRDefault="00D162E0" w:rsidP="00D162E0">
      <w:pPr>
        <w:pStyle w:val="NormalWeb"/>
        <w:ind w:firstLine="720"/>
        <w:jc w:val="both"/>
      </w:pPr>
      <w:r w:rsidRPr="00D162E0">
        <w:rPr>
          <w:rStyle w:val="FootnoteReference"/>
          <w:sz w:val="20"/>
        </w:rPr>
        <w:footnoteRef/>
      </w:r>
      <w:r>
        <w:rPr>
          <w:sz w:val="20"/>
        </w:rPr>
        <w:t>Tjaraamadja, Jaan Hidayat,</w:t>
      </w:r>
      <w:r w:rsidRPr="00D162E0">
        <w:rPr>
          <w:i/>
          <w:sz w:val="20"/>
        </w:rPr>
        <w:t>Knowledge Management dalam Konteks Organisasi Pembelajaran</w:t>
      </w:r>
      <w:r>
        <w:rPr>
          <w:sz w:val="20"/>
        </w:rPr>
        <w:t>.</w:t>
      </w:r>
      <w:r w:rsidRPr="00D162E0">
        <w:rPr>
          <w:sz w:val="20"/>
        </w:rPr>
        <w:t xml:space="preserve"> 2006.</w:t>
      </w:r>
    </w:p>
  </w:footnote>
  <w:footnote w:id="5">
    <w:p w:rsidR="005E65B2" w:rsidRDefault="005E65B2" w:rsidP="007F2BF6">
      <w:pPr>
        <w:pStyle w:val="FootnoteText"/>
        <w:ind w:firstLine="720"/>
        <w:rPr>
          <w:rFonts w:ascii="Times New Roman" w:hAnsi="Times New Roman" w:cs="Times New Roman"/>
        </w:rPr>
      </w:pPr>
      <w:r w:rsidRPr="005E65B2">
        <w:rPr>
          <w:rStyle w:val="FootnoteReference"/>
          <w:rFonts w:ascii="Times New Roman" w:hAnsi="Times New Roman" w:cs="Times New Roman"/>
        </w:rPr>
        <w:footnoteRef/>
      </w:r>
      <w:hyperlink r:id="rId1" w:history="1">
        <w:r w:rsidRPr="005E65B2">
          <w:rPr>
            <w:rStyle w:val="Hyperlink"/>
            <w:rFonts w:ascii="Times New Roman" w:hAnsi="Times New Roman" w:cs="Times New Roman"/>
            <w:color w:val="auto"/>
          </w:rPr>
          <w:t>https://id.m.wikipedia.org</w:t>
        </w:r>
      </w:hyperlink>
      <w:r w:rsidRPr="005E65B2">
        <w:rPr>
          <w:rFonts w:ascii="Times New Roman" w:hAnsi="Times New Roman" w:cs="Times New Roman"/>
        </w:rPr>
        <w:t>. Diakses tanggal 05 oktober 2016, pukul 21. 45 wita.</w:t>
      </w:r>
    </w:p>
    <w:p w:rsidR="007F2BF6" w:rsidRPr="005E65B2" w:rsidRDefault="007F2BF6">
      <w:pPr>
        <w:pStyle w:val="FootnoteText"/>
        <w:rPr>
          <w:rFonts w:ascii="Times New Roman" w:hAnsi="Times New Roman" w:cs="Times New Roman"/>
        </w:rPr>
      </w:pPr>
    </w:p>
  </w:footnote>
  <w:footnote w:id="6">
    <w:p w:rsidR="007F2BF6" w:rsidRPr="00E7685F" w:rsidRDefault="007F2BF6" w:rsidP="007F2BF6">
      <w:pPr>
        <w:ind w:firstLine="720"/>
        <w:jc w:val="both"/>
        <w:rPr>
          <w:rFonts w:ascii="Times New Roman" w:hAnsi="Times New Roman" w:cs="Times New Roman"/>
          <w:bCs/>
          <w:sz w:val="20"/>
          <w:szCs w:val="20"/>
        </w:rPr>
      </w:pPr>
      <w:r w:rsidRPr="00E7685F">
        <w:rPr>
          <w:rStyle w:val="FootnoteReference"/>
          <w:rFonts w:ascii="Times New Roman" w:hAnsi="Times New Roman" w:cs="Times New Roman"/>
          <w:sz w:val="20"/>
          <w:szCs w:val="20"/>
        </w:rPr>
        <w:footnoteRef/>
      </w:r>
      <w:r w:rsidRPr="00E7685F">
        <w:rPr>
          <w:rFonts w:ascii="Times New Roman" w:hAnsi="Times New Roman" w:cs="Times New Roman"/>
          <w:bCs/>
          <w:sz w:val="20"/>
          <w:szCs w:val="20"/>
        </w:rPr>
        <w:t xml:space="preserve">Kusdi, </w:t>
      </w:r>
      <w:r w:rsidRPr="00E7685F">
        <w:rPr>
          <w:rFonts w:ascii="Times New Roman" w:hAnsi="Times New Roman" w:cs="Times New Roman"/>
          <w:bCs/>
          <w:i/>
          <w:sz w:val="20"/>
          <w:szCs w:val="20"/>
        </w:rPr>
        <w:t>Budaya Organisasi</w:t>
      </w:r>
      <w:r w:rsidRPr="00E7685F">
        <w:rPr>
          <w:rFonts w:ascii="Times New Roman" w:hAnsi="Times New Roman" w:cs="Times New Roman"/>
          <w:bCs/>
          <w:sz w:val="20"/>
          <w:szCs w:val="20"/>
        </w:rPr>
        <w:t xml:space="preserve">, </w:t>
      </w:r>
      <w:r>
        <w:rPr>
          <w:rFonts w:ascii="Times New Roman" w:hAnsi="Times New Roman" w:cs="Times New Roman"/>
          <w:bCs/>
          <w:sz w:val="20"/>
          <w:szCs w:val="20"/>
        </w:rPr>
        <w:t>(</w:t>
      </w:r>
      <w:r w:rsidRPr="00E7685F">
        <w:rPr>
          <w:rFonts w:ascii="Times New Roman" w:hAnsi="Times New Roman" w:cs="Times New Roman"/>
          <w:bCs/>
          <w:sz w:val="20"/>
          <w:szCs w:val="20"/>
        </w:rPr>
        <w:t>Jakarta</w:t>
      </w:r>
      <w:r>
        <w:rPr>
          <w:rFonts w:ascii="Times New Roman" w:hAnsi="Times New Roman" w:cs="Times New Roman"/>
          <w:bCs/>
          <w:sz w:val="20"/>
          <w:szCs w:val="20"/>
        </w:rPr>
        <w:t>:</w:t>
      </w:r>
      <w:r w:rsidRPr="00E7685F">
        <w:rPr>
          <w:rFonts w:ascii="Times New Roman" w:hAnsi="Times New Roman" w:cs="Times New Roman"/>
          <w:bCs/>
          <w:sz w:val="20"/>
          <w:szCs w:val="20"/>
        </w:rPr>
        <w:t xml:space="preserve"> Salemba Empat, 2011</w:t>
      </w:r>
      <w:r>
        <w:rPr>
          <w:rFonts w:ascii="Times New Roman" w:hAnsi="Times New Roman" w:cs="Times New Roman"/>
          <w:bCs/>
          <w:sz w:val="20"/>
          <w:szCs w:val="20"/>
        </w:rPr>
        <w:t>),</w:t>
      </w:r>
      <w:r w:rsidRPr="00E7685F">
        <w:rPr>
          <w:rFonts w:ascii="Times New Roman" w:hAnsi="Times New Roman" w:cs="Times New Roman"/>
          <w:bCs/>
          <w:sz w:val="20"/>
          <w:szCs w:val="20"/>
        </w:rPr>
        <w:t xml:space="preserve"> h. 56.</w:t>
      </w:r>
    </w:p>
    <w:p w:rsidR="007F2BF6" w:rsidRPr="00E7685F" w:rsidRDefault="007F2BF6" w:rsidP="007F2BF6">
      <w:pPr>
        <w:pStyle w:val="FootnoteText"/>
      </w:pPr>
    </w:p>
  </w:footnote>
  <w:footnote w:id="7">
    <w:p w:rsidR="007F2BF6" w:rsidRPr="00E7685F" w:rsidRDefault="007F2BF6" w:rsidP="007F2BF6">
      <w:pPr>
        <w:ind w:firstLine="720"/>
        <w:jc w:val="both"/>
        <w:rPr>
          <w:rFonts w:ascii="Times New Roman" w:hAnsi="Times New Roman" w:cs="Times New Roman"/>
          <w:bCs/>
          <w:sz w:val="20"/>
          <w:szCs w:val="20"/>
        </w:rPr>
      </w:pPr>
      <w:r w:rsidRPr="00E7685F">
        <w:rPr>
          <w:rStyle w:val="FootnoteReference"/>
          <w:rFonts w:ascii="Times New Roman" w:hAnsi="Times New Roman" w:cs="Times New Roman"/>
          <w:sz w:val="20"/>
          <w:szCs w:val="20"/>
        </w:rPr>
        <w:footnoteRef/>
      </w:r>
      <w:r w:rsidRPr="00E7685F">
        <w:rPr>
          <w:rFonts w:ascii="Times New Roman" w:hAnsi="Times New Roman" w:cs="Times New Roman"/>
          <w:bCs/>
          <w:sz w:val="20"/>
          <w:szCs w:val="20"/>
        </w:rPr>
        <w:t xml:space="preserve">Vietzal Rivai dan Deddy Mulyadi, </w:t>
      </w:r>
      <w:r w:rsidRPr="00F01E6C">
        <w:rPr>
          <w:rFonts w:ascii="Times New Roman" w:hAnsi="Times New Roman" w:cs="Times New Roman"/>
          <w:bCs/>
          <w:i/>
          <w:sz w:val="20"/>
          <w:szCs w:val="20"/>
        </w:rPr>
        <w:t>Kepemimpinan Dan Perilaku Organisasi</w:t>
      </w:r>
      <w:r w:rsidRPr="00E7685F">
        <w:rPr>
          <w:rFonts w:ascii="Times New Roman" w:hAnsi="Times New Roman" w:cs="Times New Roman"/>
          <w:bCs/>
          <w:sz w:val="20"/>
          <w:szCs w:val="20"/>
        </w:rPr>
        <w:t xml:space="preserve">, </w:t>
      </w:r>
      <w:r>
        <w:rPr>
          <w:rFonts w:ascii="Times New Roman" w:hAnsi="Times New Roman" w:cs="Times New Roman"/>
          <w:bCs/>
          <w:sz w:val="20"/>
          <w:szCs w:val="20"/>
        </w:rPr>
        <w:t>(</w:t>
      </w:r>
      <w:r w:rsidRPr="00E7685F">
        <w:rPr>
          <w:rFonts w:ascii="Times New Roman" w:hAnsi="Times New Roman" w:cs="Times New Roman"/>
          <w:bCs/>
          <w:sz w:val="20"/>
          <w:szCs w:val="20"/>
        </w:rPr>
        <w:t>Jakarta</w:t>
      </w:r>
      <w:r>
        <w:rPr>
          <w:rFonts w:ascii="Times New Roman" w:hAnsi="Times New Roman" w:cs="Times New Roman"/>
          <w:bCs/>
          <w:sz w:val="20"/>
          <w:szCs w:val="20"/>
        </w:rPr>
        <w:t>:</w:t>
      </w:r>
      <w:r w:rsidRPr="00E7685F">
        <w:rPr>
          <w:rFonts w:ascii="Times New Roman" w:hAnsi="Times New Roman" w:cs="Times New Roman"/>
          <w:bCs/>
          <w:sz w:val="20"/>
          <w:szCs w:val="20"/>
        </w:rPr>
        <w:t xml:space="preserve"> PT Raja Grafindo Persada, 2011</w:t>
      </w:r>
      <w:r>
        <w:rPr>
          <w:rFonts w:ascii="Times New Roman" w:hAnsi="Times New Roman" w:cs="Times New Roman"/>
          <w:bCs/>
          <w:sz w:val="20"/>
          <w:szCs w:val="20"/>
        </w:rPr>
        <w:t>)</w:t>
      </w:r>
      <w:r w:rsidRPr="00E7685F">
        <w:rPr>
          <w:rFonts w:ascii="Times New Roman" w:hAnsi="Times New Roman" w:cs="Times New Roman"/>
          <w:bCs/>
          <w:sz w:val="20"/>
          <w:szCs w:val="20"/>
        </w:rPr>
        <w:t>, h. 373</w:t>
      </w:r>
      <w:r>
        <w:rPr>
          <w:rFonts w:ascii="Times New Roman" w:hAnsi="Times New Roman" w:cs="Times New Roman"/>
          <w:bCs/>
          <w:sz w:val="20"/>
          <w:szCs w:val="20"/>
        </w:rPr>
        <w:t>.</w:t>
      </w:r>
    </w:p>
    <w:p w:rsidR="007F2BF6" w:rsidRPr="00E7685F" w:rsidRDefault="007F2BF6" w:rsidP="007F2BF6">
      <w:pPr>
        <w:pStyle w:val="FootnoteText"/>
      </w:pPr>
    </w:p>
  </w:footnote>
  <w:footnote w:id="8">
    <w:p w:rsidR="007F2BF6" w:rsidRPr="00E7685F" w:rsidRDefault="007F2BF6" w:rsidP="007F2BF6">
      <w:pPr>
        <w:ind w:firstLine="720"/>
        <w:jc w:val="both"/>
        <w:rPr>
          <w:rFonts w:ascii="Times New Roman" w:hAnsi="Times New Roman" w:cs="Times New Roman"/>
          <w:bCs/>
          <w:sz w:val="20"/>
          <w:szCs w:val="20"/>
        </w:rPr>
      </w:pPr>
      <w:r w:rsidRPr="00E7685F">
        <w:rPr>
          <w:rStyle w:val="FootnoteReference"/>
          <w:rFonts w:ascii="Times New Roman" w:hAnsi="Times New Roman" w:cs="Times New Roman"/>
          <w:sz w:val="20"/>
          <w:szCs w:val="20"/>
        </w:rPr>
        <w:footnoteRef/>
      </w:r>
      <w:r w:rsidRPr="00E7685F">
        <w:rPr>
          <w:rFonts w:ascii="Times New Roman" w:hAnsi="Times New Roman" w:cs="Times New Roman"/>
          <w:bCs/>
          <w:sz w:val="20"/>
          <w:szCs w:val="20"/>
        </w:rPr>
        <w:t xml:space="preserve">Stephen </w:t>
      </w:r>
      <w:r>
        <w:rPr>
          <w:rFonts w:ascii="Times New Roman" w:hAnsi="Times New Roman" w:cs="Times New Roman"/>
          <w:bCs/>
          <w:sz w:val="20"/>
          <w:szCs w:val="20"/>
        </w:rPr>
        <w:t>P.Hobbins dan Timothy  A. Judge,</w:t>
      </w:r>
      <w:r w:rsidRPr="00E7685F">
        <w:rPr>
          <w:rFonts w:ascii="Times New Roman" w:hAnsi="Times New Roman" w:cs="Times New Roman"/>
          <w:bCs/>
          <w:i/>
          <w:sz w:val="20"/>
          <w:szCs w:val="20"/>
        </w:rPr>
        <w:t>Perilaku Organisasi</w:t>
      </w:r>
      <w:r w:rsidRPr="00E7685F">
        <w:rPr>
          <w:rFonts w:ascii="Times New Roman" w:hAnsi="Times New Roman" w:cs="Times New Roman"/>
          <w:bCs/>
          <w:sz w:val="20"/>
          <w:szCs w:val="20"/>
        </w:rPr>
        <w:t xml:space="preserve">, </w:t>
      </w:r>
      <w:r>
        <w:rPr>
          <w:rFonts w:ascii="Times New Roman" w:hAnsi="Times New Roman" w:cs="Times New Roman"/>
          <w:bCs/>
          <w:sz w:val="20"/>
          <w:szCs w:val="20"/>
        </w:rPr>
        <w:t>(</w:t>
      </w:r>
      <w:r w:rsidRPr="00E7685F">
        <w:rPr>
          <w:rFonts w:ascii="Times New Roman" w:hAnsi="Times New Roman" w:cs="Times New Roman"/>
          <w:bCs/>
          <w:sz w:val="20"/>
          <w:szCs w:val="20"/>
        </w:rPr>
        <w:t>Jakarta</w:t>
      </w:r>
      <w:r>
        <w:rPr>
          <w:rFonts w:ascii="Times New Roman" w:hAnsi="Times New Roman" w:cs="Times New Roman"/>
          <w:bCs/>
          <w:sz w:val="20"/>
          <w:szCs w:val="20"/>
        </w:rPr>
        <w:t>:</w:t>
      </w:r>
      <w:r w:rsidRPr="00E7685F">
        <w:rPr>
          <w:rFonts w:ascii="Times New Roman" w:hAnsi="Times New Roman" w:cs="Times New Roman"/>
          <w:bCs/>
          <w:sz w:val="20"/>
          <w:szCs w:val="20"/>
        </w:rPr>
        <w:t xml:space="preserve"> Salemba Empat,  2008</w:t>
      </w:r>
      <w:r>
        <w:rPr>
          <w:rFonts w:ascii="Times New Roman" w:hAnsi="Times New Roman" w:cs="Times New Roman"/>
          <w:bCs/>
          <w:sz w:val="20"/>
          <w:szCs w:val="20"/>
        </w:rPr>
        <w:t>)</w:t>
      </w:r>
      <w:r w:rsidRPr="00E7685F">
        <w:rPr>
          <w:rFonts w:ascii="Times New Roman" w:hAnsi="Times New Roman" w:cs="Times New Roman"/>
          <w:bCs/>
          <w:sz w:val="20"/>
          <w:szCs w:val="20"/>
        </w:rPr>
        <w:t>, h. 257</w:t>
      </w:r>
      <w:r>
        <w:rPr>
          <w:rFonts w:ascii="Times New Roman" w:hAnsi="Times New Roman" w:cs="Times New Roman"/>
          <w:bCs/>
          <w:sz w:val="20"/>
          <w:szCs w:val="20"/>
        </w:rPr>
        <w:t>.</w:t>
      </w:r>
    </w:p>
    <w:p w:rsidR="007F2BF6" w:rsidRPr="00E7685F" w:rsidRDefault="007F2BF6" w:rsidP="007F2BF6">
      <w:pPr>
        <w:pStyle w:val="FootnoteText"/>
        <w:rPr>
          <w:rFonts w:ascii="Times New Roman" w:hAnsi="Times New Roman" w:cs="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51BC3"/>
    <w:multiLevelType w:val="multilevel"/>
    <w:tmpl w:val="07F0FA82"/>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A95E40"/>
    <w:multiLevelType w:val="hybridMultilevel"/>
    <w:tmpl w:val="C6E2640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E753668"/>
    <w:multiLevelType w:val="hybridMultilevel"/>
    <w:tmpl w:val="E7E4CB7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C656913"/>
    <w:multiLevelType w:val="hybridMultilevel"/>
    <w:tmpl w:val="758AB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223CF0"/>
    <w:multiLevelType w:val="multilevel"/>
    <w:tmpl w:val="0C56A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8125E1"/>
    <w:multiLevelType w:val="hybridMultilevel"/>
    <w:tmpl w:val="E1D2C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2B662E6"/>
    <w:multiLevelType w:val="hybridMultilevel"/>
    <w:tmpl w:val="AF7462C2"/>
    <w:lvl w:ilvl="0" w:tplc="E7A07C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76B3C8D"/>
    <w:multiLevelType w:val="hybridMultilevel"/>
    <w:tmpl w:val="7E5022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 w:numId="6">
    <w:abstractNumId w:val="6"/>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51865"/>
    <w:rsid w:val="000512DC"/>
    <w:rsid w:val="000727E6"/>
    <w:rsid w:val="00087E28"/>
    <w:rsid w:val="000A6484"/>
    <w:rsid w:val="000B53DD"/>
    <w:rsid w:val="00154140"/>
    <w:rsid w:val="00163669"/>
    <w:rsid w:val="002212DB"/>
    <w:rsid w:val="002400E7"/>
    <w:rsid w:val="0026584B"/>
    <w:rsid w:val="0035380E"/>
    <w:rsid w:val="00384AC7"/>
    <w:rsid w:val="00396ABD"/>
    <w:rsid w:val="003E057B"/>
    <w:rsid w:val="004B10B5"/>
    <w:rsid w:val="004E6AC5"/>
    <w:rsid w:val="00564DCE"/>
    <w:rsid w:val="005E65B2"/>
    <w:rsid w:val="006E5518"/>
    <w:rsid w:val="006F49D3"/>
    <w:rsid w:val="007B26C5"/>
    <w:rsid w:val="007F2BF6"/>
    <w:rsid w:val="0084021F"/>
    <w:rsid w:val="00950D69"/>
    <w:rsid w:val="00A73750"/>
    <w:rsid w:val="00AD5341"/>
    <w:rsid w:val="00BA5A23"/>
    <w:rsid w:val="00C25ACE"/>
    <w:rsid w:val="00C345EB"/>
    <w:rsid w:val="00C51865"/>
    <w:rsid w:val="00C848F6"/>
    <w:rsid w:val="00CB3164"/>
    <w:rsid w:val="00D162E0"/>
    <w:rsid w:val="00DD0BAB"/>
    <w:rsid w:val="00EA4E1E"/>
    <w:rsid w:val="00EB40FA"/>
    <w:rsid w:val="00EF565A"/>
    <w:rsid w:val="00F90243"/>
    <w:rsid w:val="00FC63AE"/>
    <w:rsid w:val="00FE7F53"/>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A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865"/>
    <w:pPr>
      <w:ind w:left="720"/>
      <w:contextualSpacing/>
    </w:pPr>
  </w:style>
  <w:style w:type="paragraph" w:styleId="NormalWeb">
    <w:name w:val="Normal (Web)"/>
    <w:basedOn w:val="Normal"/>
    <w:uiPriority w:val="99"/>
    <w:unhideWhenUsed/>
    <w:rsid w:val="000A648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FootnoteText">
    <w:name w:val="footnote text"/>
    <w:basedOn w:val="Normal"/>
    <w:link w:val="FootnoteTextChar"/>
    <w:uiPriority w:val="99"/>
    <w:semiHidden/>
    <w:unhideWhenUsed/>
    <w:rsid w:val="00564D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4DCE"/>
    <w:rPr>
      <w:sz w:val="20"/>
      <w:szCs w:val="20"/>
    </w:rPr>
  </w:style>
  <w:style w:type="character" w:styleId="FootnoteReference">
    <w:name w:val="footnote reference"/>
    <w:basedOn w:val="DefaultParagraphFont"/>
    <w:uiPriority w:val="99"/>
    <w:semiHidden/>
    <w:unhideWhenUsed/>
    <w:rsid w:val="00564DCE"/>
    <w:rPr>
      <w:vertAlign w:val="superscript"/>
    </w:rPr>
  </w:style>
  <w:style w:type="character" w:styleId="Hyperlink">
    <w:name w:val="Hyperlink"/>
    <w:basedOn w:val="DefaultParagraphFont"/>
    <w:uiPriority w:val="99"/>
    <w:unhideWhenUsed/>
    <w:rsid w:val="005E65B2"/>
    <w:rPr>
      <w:color w:val="0563C1" w:themeColor="hyperlink"/>
      <w:u w:val="single"/>
    </w:rPr>
  </w:style>
  <w:style w:type="paragraph" w:styleId="Header">
    <w:name w:val="header"/>
    <w:basedOn w:val="Normal"/>
    <w:link w:val="HeaderChar"/>
    <w:uiPriority w:val="99"/>
    <w:unhideWhenUsed/>
    <w:rsid w:val="00A737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750"/>
  </w:style>
  <w:style w:type="paragraph" w:styleId="Footer">
    <w:name w:val="footer"/>
    <w:basedOn w:val="Normal"/>
    <w:link w:val="FooterChar"/>
    <w:uiPriority w:val="99"/>
    <w:unhideWhenUsed/>
    <w:rsid w:val="00A737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750"/>
  </w:style>
  <w:style w:type="table" w:styleId="TableGrid">
    <w:name w:val="Table Grid"/>
    <w:basedOn w:val="TableNormal"/>
    <w:uiPriority w:val="59"/>
    <w:rsid w:val="000727E6"/>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2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7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d.m.wikiped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9</Pages>
  <Words>1851</Words>
  <Characters>10554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8.1</dc:creator>
  <cp:keywords/>
  <dc:description/>
  <cp:lastModifiedBy>Windows 8.1</cp:lastModifiedBy>
  <cp:revision>24</cp:revision>
  <dcterms:created xsi:type="dcterms:W3CDTF">2016-10-06T14:03:00Z</dcterms:created>
  <dcterms:modified xsi:type="dcterms:W3CDTF">2017-01-19T10:21:00Z</dcterms:modified>
</cp:coreProperties>
</file>